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50" w:rsidRPr="00763DD2" w:rsidRDefault="00631F2F" w:rsidP="008B3E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31F2F"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6299835" cy="8669994"/>
            <wp:effectExtent l="0" t="0" r="5715" b="0"/>
            <wp:docPr id="1" name="Рисунок 1" descr="C:\Users\Методист\Desktop\титул самоос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титул самоосл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50" w:rsidRPr="00763DD2" w:rsidRDefault="00E51950" w:rsidP="008B3E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51950" w:rsidRDefault="00E51950" w:rsidP="008B3E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ru-RU"/>
        </w:rPr>
      </w:pPr>
      <w:bookmarkStart w:id="0" w:name="_GoBack"/>
      <w:bookmarkEnd w:id="0"/>
    </w:p>
    <w:p w:rsidR="002D7B2D" w:rsidRPr="00F01997" w:rsidRDefault="002D7B2D" w:rsidP="008B3E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F41A6C" w:rsidRDefault="008F4BEB" w:rsidP="008B3E01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Pr="00EA4A7E">
        <w:rPr>
          <w:rFonts w:ascii="Times New Roman" w:hAnsi="Times New Roman"/>
          <w:sz w:val="28"/>
          <w:szCs w:val="28"/>
        </w:rPr>
        <w:t xml:space="preserve">а основании приказа Министерства образования от 14.06.2013 № 462 «Об утверждении Порядка проведения </w:t>
      </w:r>
      <w:proofErr w:type="spellStart"/>
      <w:r w:rsidRPr="00EA4A7E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EA4A7E">
        <w:rPr>
          <w:rFonts w:ascii="Times New Roman" w:hAnsi="Times New Roman"/>
          <w:sz w:val="28"/>
          <w:szCs w:val="28"/>
        </w:rPr>
        <w:t xml:space="preserve"> образовательной организации», </w:t>
      </w:r>
      <w:r w:rsidRPr="008F6141">
        <w:rPr>
          <w:rFonts w:ascii="Times New Roman" w:hAnsi="Times New Roman"/>
          <w:sz w:val="28"/>
          <w:szCs w:val="28"/>
        </w:rPr>
        <w:t xml:space="preserve">приказа Министерства образования от 14.12.2017 г. № 1218 </w:t>
      </w:r>
      <w:r>
        <w:rPr>
          <w:rFonts w:ascii="Times New Roman" w:hAnsi="Times New Roman"/>
          <w:sz w:val="28"/>
          <w:szCs w:val="28"/>
        </w:rPr>
        <w:t>«О</w:t>
      </w:r>
      <w:r w:rsidRPr="008F6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изменений в</w:t>
      </w:r>
      <w:r w:rsidRPr="008F6141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>ок</w:t>
      </w:r>
      <w:r w:rsidRPr="008F6141">
        <w:rPr>
          <w:rFonts w:ascii="Times New Roman" w:hAnsi="Times New Roman"/>
          <w:sz w:val="28"/>
          <w:szCs w:val="28"/>
        </w:rPr>
        <w:t xml:space="preserve"> проведения </w:t>
      </w:r>
      <w:proofErr w:type="spellStart"/>
      <w:r w:rsidRPr="008F6141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8F6141">
        <w:rPr>
          <w:rFonts w:ascii="Times New Roman" w:hAnsi="Times New Roman"/>
          <w:sz w:val="28"/>
          <w:szCs w:val="28"/>
        </w:rPr>
        <w:t xml:space="preserve"> образовательной организации»,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A7E">
        <w:rPr>
          <w:rFonts w:ascii="Times New Roman" w:hAnsi="Times New Roman"/>
          <w:sz w:val="28"/>
          <w:szCs w:val="28"/>
        </w:rPr>
        <w:t>в соответствии с приказом Министерства образования и науки Российской Федерации от 10.12.</w:t>
      </w:r>
      <w:r>
        <w:rPr>
          <w:rFonts w:ascii="Times New Roman" w:hAnsi="Times New Roman"/>
          <w:sz w:val="28"/>
          <w:szCs w:val="28"/>
        </w:rPr>
        <w:t>20</w:t>
      </w:r>
      <w:r w:rsidRPr="00EA4A7E">
        <w:rPr>
          <w:rFonts w:ascii="Times New Roman" w:hAnsi="Times New Roman"/>
          <w:sz w:val="28"/>
          <w:szCs w:val="28"/>
        </w:rPr>
        <w:t xml:space="preserve">13 № 1324 «Об утверждении показателей деятельности организации, подлежащей </w:t>
      </w:r>
      <w:proofErr w:type="spellStart"/>
      <w:r w:rsidRPr="00EA4A7E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EA4A7E">
        <w:rPr>
          <w:rFonts w:ascii="Times New Roman" w:hAnsi="Times New Roman"/>
          <w:sz w:val="28"/>
          <w:szCs w:val="28"/>
        </w:rPr>
        <w:t>»,</w:t>
      </w:r>
      <w:r w:rsidR="00874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E549E5" w:rsidRPr="00EA4A7E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ях</w:t>
      </w:r>
      <w:r w:rsidR="00E549E5" w:rsidRPr="00EA4A7E">
        <w:rPr>
          <w:rFonts w:ascii="Times New Roman" w:hAnsi="Times New Roman"/>
          <w:sz w:val="28"/>
          <w:szCs w:val="28"/>
        </w:rPr>
        <w:t xml:space="preserve"> определения качества и эффективности образовательной деятельности</w:t>
      </w:r>
      <w:r w:rsidR="00E05C3B">
        <w:rPr>
          <w:rFonts w:ascii="Times New Roman" w:hAnsi="Times New Roman"/>
          <w:sz w:val="28"/>
          <w:szCs w:val="28"/>
        </w:rPr>
        <w:t xml:space="preserve"> ДОУ </w:t>
      </w:r>
    </w:p>
    <w:p w:rsidR="00E549E5" w:rsidRPr="00EA4A7E" w:rsidRDefault="00F41A6C" w:rsidP="008B3E01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101 г. Липецка в 2018</w:t>
      </w:r>
      <w:r w:rsidR="00160B11">
        <w:rPr>
          <w:rFonts w:ascii="Times New Roman" w:hAnsi="Times New Roman"/>
          <w:sz w:val="28"/>
          <w:szCs w:val="28"/>
        </w:rPr>
        <w:t xml:space="preserve"> году, а так</w:t>
      </w:r>
      <w:r w:rsidR="00E549E5" w:rsidRPr="00EA4A7E">
        <w:rPr>
          <w:rFonts w:ascii="Times New Roman" w:hAnsi="Times New Roman"/>
          <w:sz w:val="28"/>
          <w:szCs w:val="28"/>
        </w:rPr>
        <w:t xml:space="preserve">же для определения дальнейших перспектив развития была проведена процедура </w:t>
      </w:r>
      <w:proofErr w:type="spellStart"/>
      <w:r w:rsidR="00E549E5" w:rsidRPr="00EA4A7E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E549E5" w:rsidRPr="00EA4A7E">
        <w:rPr>
          <w:rFonts w:ascii="Times New Roman" w:hAnsi="Times New Roman"/>
          <w:sz w:val="28"/>
          <w:szCs w:val="28"/>
        </w:rPr>
        <w:t xml:space="preserve"> ДОУ. </w:t>
      </w:r>
    </w:p>
    <w:p w:rsidR="008A2D43" w:rsidRDefault="00AB6560" w:rsidP="008B3E01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3BB5">
        <w:rPr>
          <w:rFonts w:ascii="Times New Roman" w:hAnsi="Times New Roman"/>
          <w:sz w:val="28"/>
          <w:szCs w:val="28"/>
        </w:rPr>
        <w:t xml:space="preserve">Муниципальное </w:t>
      </w:r>
      <w:r w:rsidR="00875FB5">
        <w:rPr>
          <w:rFonts w:ascii="Times New Roman" w:hAnsi="Times New Roman"/>
          <w:sz w:val="28"/>
          <w:szCs w:val="28"/>
        </w:rPr>
        <w:t xml:space="preserve">бюджетное </w:t>
      </w:r>
      <w:r w:rsidRPr="00113BB5">
        <w:rPr>
          <w:rFonts w:ascii="Times New Roman" w:hAnsi="Times New Roman"/>
          <w:sz w:val="28"/>
          <w:szCs w:val="28"/>
        </w:rPr>
        <w:t xml:space="preserve">дошкольное образовательное учреждение </w:t>
      </w:r>
    </w:p>
    <w:p w:rsidR="00AB6560" w:rsidRPr="008A2D43" w:rsidRDefault="00AB6560" w:rsidP="008B3E01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113BB5">
        <w:rPr>
          <w:rFonts w:ascii="Times New Roman" w:hAnsi="Times New Roman"/>
          <w:sz w:val="28"/>
          <w:szCs w:val="28"/>
        </w:rPr>
        <w:t>№ 101 г</w:t>
      </w:r>
      <w:r w:rsidR="00875FB5">
        <w:rPr>
          <w:rFonts w:ascii="Times New Roman" w:hAnsi="Times New Roman"/>
          <w:sz w:val="28"/>
          <w:szCs w:val="28"/>
        </w:rPr>
        <w:t>.</w:t>
      </w:r>
      <w:r w:rsidRPr="00113BB5">
        <w:rPr>
          <w:rFonts w:ascii="Times New Roman" w:hAnsi="Times New Roman"/>
          <w:sz w:val="28"/>
          <w:szCs w:val="28"/>
        </w:rPr>
        <w:t xml:space="preserve"> Липецка</w:t>
      </w:r>
      <w:r w:rsidRPr="00EA4A7E">
        <w:rPr>
          <w:rFonts w:ascii="Times New Roman" w:hAnsi="Times New Roman"/>
          <w:sz w:val="28"/>
          <w:szCs w:val="28"/>
        </w:rPr>
        <w:t xml:space="preserve"> функционирует с 1976 года.</w:t>
      </w:r>
      <w:r w:rsidR="00875FB5">
        <w:rPr>
          <w:rFonts w:ascii="Times New Roman" w:hAnsi="Times New Roman"/>
          <w:sz w:val="28"/>
          <w:szCs w:val="28"/>
        </w:rPr>
        <w:t xml:space="preserve"> </w:t>
      </w:r>
    </w:p>
    <w:p w:rsidR="00AB6560" w:rsidRPr="00EA4A7E" w:rsidRDefault="00AB6560" w:rsidP="008B3E0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 xml:space="preserve">Образовательная деятельность осуществляется в соответствии с лицензией на право ведения образовательной деятельности </w:t>
      </w:r>
      <w:r w:rsidR="004742F5">
        <w:rPr>
          <w:rFonts w:ascii="Times New Roman" w:hAnsi="Times New Roman"/>
          <w:sz w:val="28"/>
          <w:szCs w:val="28"/>
          <w:lang w:val="ru-RU"/>
        </w:rPr>
        <w:t xml:space="preserve">и оказания дополнительных образовательных услуг для детей и взрослых </w:t>
      </w:r>
      <w:r w:rsidRPr="00EA4A7E">
        <w:rPr>
          <w:rFonts w:ascii="Times New Roman" w:hAnsi="Times New Roman"/>
          <w:color w:val="000000"/>
          <w:sz w:val="28"/>
          <w:szCs w:val="28"/>
          <w:lang w:val="ru-RU"/>
        </w:rPr>
        <w:t xml:space="preserve">серия </w:t>
      </w:r>
      <w:r w:rsidR="00431136">
        <w:rPr>
          <w:rFonts w:ascii="Times New Roman" w:hAnsi="Times New Roman"/>
          <w:color w:val="000000"/>
          <w:sz w:val="28"/>
          <w:szCs w:val="28"/>
          <w:lang w:val="ru-RU"/>
        </w:rPr>
        <w:t>48ЛО1 № 0001439, регистрационный номер № 1287</w:t>
      </w:r>
      <w:r w:rsidRPr="00EA4A7E">
        <w:rPr>
          <w:rFonts w:ascii="Times New Roman" w:hAnsi="Times New Roman"/>
          <w:color w:val="000000"/>
          <w:sz w:val="28"/>
          <w:szCs w:val="28"/>
          <w:lang w:val="ru-RU"/>
        </w:rPr>
        <w:t xml:space="preserve">.    </w:t>
      </w:r>
    </w:p>
    <w:p w:rsidR="00AB6560" w:rsidRPr="00EA4A7E" w:rsidRDefault="00AB6560" w:rsidP="00380A3F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A4A7E">
        <w:rPr>
          <w:rFonts w:ascii="Times New Roman" w:hAnsi="Times New Roman"/>
          <w:spacing w:val="1"/>
          <w:sz w:val="28"/>
          <w:szCs w:val="28"/>
          <w:lang w:val="ru-RU"/>
        </w:rPr>
        <w:t>Медицинская деятельность осуществляется</w:t>
      </w:r>
      <w:r w:rsidR="0030161C" w:rsidRPr="00EA4A7E">
        <w:rPr>
          <w:rFonts w:ascii="Times New Roman" w:hAnsi="Times New Roman"/>
          <w:lang w:val="ru-RU"/>
        </w:rPr>
        <w:t xml:space="preserve"> </w:t>
      </w:r>
      <w:r w:rsidRPr="00EA4A7E">
        <w:rPr>
          <w:rFonts w:ascii="Times New Roman" w:hAnsi="Times New Roman"/>
          <w:sz w:val="28"/>
          <w:lang w:val="ru-RU"/>
        </w:rPr>
        <w:t>внештатным медицинским персоналом детской поликлиники № 5 г. Липецка.</w:t>
      </w:r>
    </w:p>
    <w:p w:rsidR="00AB6560" w:rsidRPr="00EA4A7E" w:rsidRDefault="00AB6560" w:rsidP="00380A3F">
      <w:pPr>
        <w:pStyle w:val="3"/>
        <w:shd w:val="clear" w:color="auto" w:fill="auto"/>
        <w:spacing w:line="240" w:lineRule="auto"/>
        <w:ind w:left="142" w:firstLine="567"/>
        <w:contextualSpacing/>
        <w:jc w:val="both"/>
        <w:rPr>
          <w:sz w:val="28"/>
          <w:szCs w:val="28"/>
        </w:rPr>
      </w:pPr>
      <w:r w:rsidRPr="00113BB5">
        <w:rPr>
          <w:spacing w:val="-2"/>
          <w:sz w:val="28"/>
          <w:szCs w:val="28"/>
        </w:rPr>
        <w:t xml:space="preserve">Юридический адрес: </w:t>
      </w:r>
      <w:r w:rsidR="00431136">
        <w:rPr>
          <w:sz w:val="28"/>
          <w:szCs w:val="28"/>
        </w:rPr>
        <w:t>398058, г.</w:t>
      </w:r>
      <w:r w:rsidRPr="00EA4A7E">
        <w:rPr>
          <w:sz w:val="28"/>
          <w:szCs w:val="28"/>
        </w:rPr>
        <w:t xml:space="preserve"> Липецк, 15 микрорайон, д.20.</w:t>
      </w:r>
    </w:p>
    <w:p w:rsidR="00431136" w:rsidRDefault="00AB6560" w:rsidP="00380A3F">
      <w:pPr>
        <w:spacing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13BB5">
        <w:rPr>
          <w:rFonts w:ascii="Times New Roman" w:hAnsi="Times New Roman"/>
          <w:spacing w:val="-5"/>
          <w:sz w:val="28"/>
          <w:szCs w:val="28"/>
          <w:lang w:val="ru-RU"/>
        </w:rPr>
        <w:t>Телефон:</w:t>
      </w:r>
      <w:r w:rsidRPr="00EA4A7E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EA4A7E">
        <w:rPr>
          <w:rFonts w:ascii="Times New Roman" w:hAnsi="Times New Roman"/>
          <w:sz w:val="28"/>
          <w:szCs w:val="28"/>
          <w:lang w:val="ru-RU"/>
        </w:rPr>
        <w:t>8</w:t>
      </w:r>
      <w:r w:rsidR="004311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4A7E">
        <w:rPr>
          <w:rFonts w:ascii="Times New Roman" w:hAnsi="Times New Roman"/>
          <w:sz w:val="28"/>
          <w:szCs w:val="28"/>
          <w:lang w:val="ru-RU"/>
        </w:rPr>
        <w:t>(7472) 41 – 36 - 32, 8</w:t>
      </w:r>
      <w:r w:rsidR="004311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(7472) 45 – 11 – 46.  </w:t>
      </w:r>
      <w:r w:rsidRPr="00774265">
        <w:rPr>
          <w:rFonts w:ascii="Times New Roman" w:hAnsi="Times New Roman"/>
          <w:spacing w:val="-7"/>
          <w:sz w:val="28"/>
          <w:szCs w:val="28"/>
          <w:lang w:val="ru-RU"/>
        </w:rPr>
        <w:t>Факс/телефон:</w:t>
      </w:r>
      <w:r w:rsidRPr="00EA4A7E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EA4A7E">
        <w:rPr>
          <w:rFonts w:ascii="Times New Roman" w:hAnsi="Times New Roman"/>
          <w:sz w:val="28"/>
          <w:szCs w:val="28"/>
          <w:lang w:val="ru-RU"/>
        </w:rPr>
        <w:t>8</w:t>
      </w:r>
      <w:r w:rsidR="004311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(7472) 41-36-56.                                                                                                                              </w:t>
      </w:r>
      <w:r w:rsidR="00113BB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113BB5" w:rsidRDefault="00AB6560" w:rsidP="00380A3F">
      <w:pPr>
        <w:spacing w:line="240" w:lineRule="auto"/>
        <w:ind w:left="142" w:firstLine="567"/>
        <w:contextualSpacing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113BB5">
        <w:rPr>
          <w:rFonts w:ascii="Times New Roman" w:hAnsi="Times New Roman"/>
          <w:spacing w:val="-2"/>
          <w:sz w:val="28"/>
          <w:szCs w:val="28"/>
          <w:lang w:val="ru-RU"/>
        </w:rPr>
        <w:t>Электронный адрес:</w:t>
      </w:r>
      <w:r w:rsidRPr="00EA4A7E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hyperlink r:id="rId9" w:history="1">
        <w:r w:rsidRPr="004B1F20">
          <w:rPr>
            <w:rStyle w:val="af0"/>
            <w:rFonts w:ascii="Times New Roman" w:hAnsi="Times New Roman"/>
            <w:color w:val="002060"/>
            <w:sz w:val="28"/>
            <w:szCs w:val="28"/>
          </w:rPr>
          <w:t>dou</w:t>
        </w:r>
        <w:r w:rsidRPr="004B1F20">
          <w:rPr>
            <w:rStyle w:val="af0"/>
            <w:rFonts w:ascii="Times New Roman" w:hAnsi="Times New Roman"/>
            <w:color w:val="002060"/>
            <w:sz w:val="28"/>
            <w:szCs w:val="28"/>
            <w:lang w:val="ru-RU"/>
          </w:rPr>
          <w:t>101</w:t>
        </w:r>
        <w:r w:rsidRPr="004B1F20">
          <w:rPr>
            <w:rStyle w:val="af0"/>
            <w:rFonts w:ascii="Times New Roman" w:hAnsi="Times New Roman"/>
            <w:color w:val="002060"/>
            <w:sz w:val="28"/>
            <w:szCs w:val="28"/>
          </w:rPr>
          <w:t>lipetsk</w:t>
        </w:r>
        <w:r w:rsidRPr="004B1F20">
          <w:rPr>
            <w:rStyle w:val="af0"/>
            <w:rFonts w:ascii="Times New Roman" w:hAnsi="Times New Roman"/>
            <w:color w:val="002060"/>
            <w:sz w:val="28"/>
            <w:szCs w:val="28"/>
            <w:lang w:val="ru-RU"/>
          </w:rPr>
          <w:t>@</w:t>
        </w:r>
        <w:r w:rsidRPr="004B1F20">
          <w:rPr>
            <w:rStyle w:val="af0"/>
            <w:rFonts w:ascii="Times New Roman" w:hAnsi="Times New Roman"/>
            <w:color w:val="002060"/>
            <w:sz w:val="28"/>
            <w:szCs w:val="28"/>
          </w:rPr>
          <w:t>mail</w:t>
        </w:r>
        <w:r w:rsidRPr="004B1F20">
          <w:rPr>
            <w:rStyle w:val="af0"/>
            <w:rFonts w:ascii="Times New Roman" w:hAnsi="Times New Roman"/>
            <w:color w:val="002060"/>
            <w:sz w:val="28"/>
            <w:szCs w:val="28"/>
            <w:lang w:val="ru-RU"/>
          </w:rPr>
          <w:t>.</w:t>
        </w:r>
        <w:r w:rsidRPr="004B1F20">
          <w:rPr>
            <w:rStyle w:val="af0"/>
            <w:rFonts w:ascii="Times New Roman" w:hAnsi="Times New Roman"/>
            <w:color w:val="002060"/>
            <w:sz w:val="28"/>
            <w:szCs w:val="28"/>
          </w:rPr>
          <w:t>ru</w:t>
        </w:r>
      </w:hyperlink>
      <w:r w:rsidR="004B1F20" w:rsidRPr="004B1F20">
        <w:rPr>
          <w:rStyle w:val="af0"/>
          <w:rFonts w:ascii="Times New Roman" w:hAnsi="Times New Roman"/>
          <w:color w:val="002060"/>
          <w:sz w:val="28"/>
          <w:szCs w:val="28"/>
          <w:lang w:val="ru-RU"/>
        </w:rPr>
        <w:t xml:space="preserve">, </w:t>
      </w:r>
      <w:r w:rsidR="004B1F20" w:rsidRPr="004B1F20">
        <w:rPr>
          <w:rStyle w:val="dropdown-user-namefirst-letter"/>
          <w:rFonts w:ascii="Times New Roman" w:hAnsi="Times New Roman"/>
          <w:color w:val="002060"/>
          <w:sz w:val="28"/>
          <w:szCs w:val="28"/>
          <w:u w:val="single"/>
          <w:shd w:val="clear" w:color="auto" w:fill="FFFFFF"/>
        </w:rPr>
        <w:t>m</w:t>
      </w:r>
      <w:r w:rsidR="004B1F20" w:rsidRPr="004B1F20">
        <w:rPr>
          <w:rFonts w:ascii="Times New Roman" w:hAnsi="Times New Roman"/>
          <w:color w:val="002060"/>
          <w:sz w:val="28"/>
          <w:szCs w:val="28"/>
          <w:u w:val="single"/>
          <w:shd w:val="clear" w:color="auto" w:fill="FFFFFF"/>
        </w:rPr>
        <w:t>doulip</w:t>
      </w:r>
      <w:r w:rsidR="004B1F20" w:rsidRPr="004B1F20">
        <w:rPr>
          <w:rFonts w:ascii="Times New Roman" w:hAnsi="Times New Roman"/>
          <w:color w:val="002060"/>
          <w:sz w:val="28"/>
          <w:szCs w:val="28"/>
          <w:u w:val="single"/>
          <w:shd w:val="clear" w:color="auto" w:fill="FFFFFF"/>
          <w:lang w:val="ru-RU"/>
        </w:rPr>
        <w:t>101@</w:t>
      </w:r>
      <w:r w:rsidR="004B1F20" w:rsidRPr="004B1F20">
        <w:rPr>
          <w:rFonts w:ascii="Times New Roman" w:hAnsi="Times New Roman"/>
          <w:color w:val="002060"/>
          <w:sz w:val="28"/>
          <w:szCs w:val="28"/>
          <w:u w:val="single"/>
          <w:shd w:val="clear" w:color="auto" w:fill="FFFFFF"/>
        </w:rPr>
        <w:t>yandex</w:t>
      </w:r>
      <w:r w:rsidR="004B1F20" w:rsidRPr="004B1F20">
        <w:rPr>
          <w:rFonts w:ascii="Times New Roman" w:hAnsi="Times New Roman"/>
          <w:color w:val="002060"/>
          <w:sz w:val="28"/>
          <w:szCs w:val="28"/>
          <w:u w:val="single"/>
          <w:shd w:val="clear" w:color="auto" w:fill="FFFFFF"/>
          <w:lang w:val="ru-RU"/>
        </w:rPr>
        <w:t>.</w:t>
      </w:r>
      <w:r w:rsidR="004B1F20" w:rsidRPr="004B1F20">
        <w:rPr>
          <w:rFonts w:ascii="Times New Roman" w:hAnsi="Times New Roman"/>
          <w:color w:val="002060"/>
          <w:sz w:val="28"/>
          <w:szCs w:val="28"/>
          <w:u w:val="single"/>
          <w:shd w:val="clear" w:color="auto" w:fill="FFFFFF"/>
        </w:rPr>
        <w:t>ru</w:t>
      </w:r>
      <w:r w:rsidR="00113BB5" w:rsidRPr="004B1F20">
        <w:rPr>
          <w:rFonts w:ascii="Times New Roman" w:hAnsi="Times New Roman"/>
          <w:color w:val="002060"/>
          <w:spacing w:val="-2"/>
          <w:sz w:val="28"/>
          <w:szCs w:val="28"/>
          <w:u w:val="single"/>
          <w:lang w:val="ru-RU"/>
        </w:rPr>
        <w:t>.</w:t>
      </w:r>
    </w:p>
    <w:p w:rsidR="008F4BEB" w:rsidRDefault="00AB6560" w:rsidP="00380A3F">
      <w:pPr>
        <w:spacing w:line="240" w:lineRule="auto"/>
        <w:ind w:left="142" w:firstLine="567"/>
        <w:contextualSpacing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113BB5">
        <w:rPr>
          <w:rFonts w:ascii="Times New Roman" w:hAnsi="Times New Roman"/>
          <w:spacing w:val="-2"/>
          <w:sz w:val="28"/>
          <w:szCs w:val="28"/>
          <w:lang w:val="ru-RU"/>
        </w:rPr>
        <w:t>Учредитель:</w:t>
      </w:r>
      <w:r w:rsidRPr="00EA4A7E">
        <w:rPr>
          <w:rFonts w:ascii="Times New Roman" w:hAnsi="Times New Roman"/>
          <w:spacing w:val="-2"/>
          <w:sz w:val="28"/>
          <w:szCs w:val="28"/>
          <w:lang w:val="ru-RU"/>
        </w:rPr>
        <w:t xml:space="preserve"> департамент образовани</w:t>
      </w:r>
      <w:r w:rsidR="00113BB5">
        <w:rPr>
          <w:rFonts w:ascii="Times New Roman" w:hAnsi="Times New Roman"/>
          <w:spacing w:val="-2"/>
          <w:sz w:val="28"/>
          <w:szCs w:val="28"/>
          <w:lang w:val="ru-RU"/>
        </w:rPr>
        <w:t>я администрации города Липецка.</w:t>
      </w:r>
    </w:p>
    <w:p w:rsidR="00DE7004" w:rsidRPr="008F4BEB" w:rsidRDefault="00AB6560" w:rsidP="00380A3F">
      <w:pPr>
        <w:spacing w:line="240" w:lineRule="auto"/>
        <w:ind w:left="142" w:firstLine="567"/>
        <w:contextualSpacing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113BB5">
        <w:rPr>
          <w:rStyle w:val="af"/>
          <w:i w:val="0"/>
          <w:sz w:val="28"/>
        </w:rPr>
        <w:t>Режим работы</w:t>
      </w:r>
      <w:r w:rsidRPr="00EA4A7E">
        <w:rPr>
          <w:rFonts w:ascii="Times New Roman" w:hAnsi="Times New Roman"/>
          <w:sz w:val="28"/>
          <w:lang w:val="ru-RU"/>
        </w:rPr>
        <w:t xml:space="preserve"> ДОУ и длительность пребывания в нём воспитанников определяется Уставом:</w:t>
      </w:r>
    </w:p>
    <w:p w:rsidR="00CE134F" w:rsidRPr="00CE134F" w:rsidRDefault="00CE134F" w:rsidP="00380A3F">
      <w:pPr>
        <w:spacing w:line="240" w:lineRule="auto"/>
        <w:ind w:left="142" w:firstLine="567"/>
        <w:contextualSpacing/>
        <w:jc w:val="both"/>
        <w:rPr>
          <w:rFonts w:ascii="Times New Roman" w:hAnsi="Times New Roman"/>
          <w:sz w:val="28"/>
          <w:lang w:val="ru-RU"/>
        </w:rPr>
      </w:pPr>
      <w:r w:rsidRPr="00CE134F">
        <w:rPr>
          <w:rFonts w:ascii="Times New Roman" w:hAnsi="Times New Roman"/>
          <w:sz w:val="28"/>
          <w:lang w:val="ru-RU"/>
        </w:rPr>
        <w:t xml:space="preserve">- </w:t>
      </w:r>
      <w:r w:rsidR="00AB6560" w:rsidRPr="00CE134F">
        <w:rPr>
          <w:rFonts w:ascii="Times New Roman" w:hAnsi="Times New Roman"/>
          <w:sz w:val="28"/>
          <w:lang w:val="ru-RU"/>
        </w:rPr>
        <w:t>группы функционируют в режиме 5-дневной рабочей недели;</w:t>
      </w:r>
    </w:p>
    <w:p w:rsidR="00CE134F" w:rsidRPr="00CE134F" w:rsidRDefault="00CE134F" w:rsidP="00380A3F">
      <w:pPr>
        <w:spacing w:line="240" w:lineRule="auto"/>
        <w:ind w:left="142" w:firstLine="567"/>
        <w:contextualSpacing/>
        <w:jc w:val="both"/>
        <w:rPr>
          <w:rFonts w:ascii="Times New Roman" w:hAnsi="Times New Roman"/>
          <w:sz w:val="28"/>
          <w:lang w:val="ru-RU"/>
        </w:rPr>
      </w:pPr>
      <w:r w:rsidRPr="00CE134F">
        <w:rPr>
          <w:rFonts w:ascii="Times New Roman" w:hAnsi="Times New Roman"/>
          <w:sz w:val="28"/>
          <w:lang w:val="ru-RU"/>
        </w:rPr>
        <w:t xml:space="preserve">- </w:t>
      </w:r>
      <w:r w:rsidR="00AB6560" w:rsidRPr="00CE134F">
        <w:rPr>
          <w:rFonts w:ascii="Times New Roman" w:hAnsi="Times New Roman"/>
          <w:sz w:val="28"/>
          <w:lang w:val="ru-RU"/>
        </w:rPr>
        <w:t>длительность пребывания детей - 12 часов;</w:t>
      </w:r>
    </w:p>
    <w:p w:rsidR="00CE134F" w:rsidRPr="00CE134F" w:rsidRDefault="00CE134F" w:rsidP="00380A3F">
      <w:pPr>
        <w:spacing w:line="240" w:lineRule="auto"/>
        <w:ind w:left="142" w:firstLine="567"/>
        <w:contextualSpacing/>
        <w:jc w:val="both"/>
        <w:rPr>
          <w:rFonts w:ascii="Times New Roman" w:hAnsi="Times New Roman"/>
          <w:sz w:val="28"/>
          <w:lang w:val="ru-RU"/>
        </w:rPr>
      </w:pPr>
      <w:r w:rsidRPr="00CE134F">
        <w:rPr>
          <w:rFonts w:ascii="Times New Roman" w:hAnsi="Times New Roman"/>
          <w:sz w:val="28"/>
          <w:lang w:val="ru-RU"/>
        </w:rPr>
        <w:t xml:space="preserve">- </w:t>
      </w:r>
      <w:r w:rsidR="00AB6560" w:rsidRPr="00CE134F">
        <w:rPr>
          <w:rFonts w:ascii="Times New Roman" w:hAnsi="Times New Roman"/>
          <w:sz w:val="28"/>
          <w:lang w:val="ru-RU"/>
        </w:rPr>
        <w:t>ежедневный график работы ДОУ с 7.00 до 19.00 часов;</w:t>
      </w:r>
    </w:p>
    <w:p w:rsidR="00874336" w:rsidRDefault="00CE134F" w:rsidP="00380A3F">
      <w:pPr>
        <w:spacing w:line="240" w:lineRule="auto"/>
        <w:ind w:left="142" w:firstLine="567"/>
        <w:contextualSpacing/>
        <w:jc w:val="both"/>
        <w:rPr>
          <w:rFonts w:ascii="Times New Roman" w:hAnsi="Times New Roman"/>
          <w:sz w:val="28"/>
          <w:lang w:val="ru-RU"/>
        </w:rPr>
      </w:pPr>
      <w:r w:rsidRPr="00CE134F">
        <w:rPr>
          <w:rFonts w:ascii="Times New Roman" w:hAnsi="Times New Roman"/>
          <w:sz w:val="28"/>
          <w:lang w:val="ru-RU"/>
        </w:rPr>
        <w:t xml:space="preserve">- </w:t>
      </w:r>
      <w:r w:rsidR="00AB6560" w:rsidRPr="00CE134F">
        <w:rPr>
          <w:rFonts w:ascii="Times New Roman" w:hAnsi="Times New Roman"/>
          <w:sz w:val="28"/>
          <w:lang w:val="ru-RU"/>
        </w:rPr>
        <w:t>выходные дни - суббота, воскресенье, нерабочие праздничные дни.</w:t>
      </w:r>
    </w:p>
    <w:p w:rsidR="008F4BEB" w:rsidRPr="00F41A6C" w:rsidRDefault="00AB6560" w:rsidP="00380A3F">
      <w:pPr>
        <w:spacing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41A6C">
        <w:rPr>
          <w:rFonts w:ascii="Times New Roman" w:hAnsi="Times New Roman"/>
          <w:sz w:val="28"/>
          <w:szCs w:val="28"/>
          <w:lang w:val="ru-RU"/>
        </w:rPr>
        <w:t>1.Оценка образовательной деятельности</w:t>
      </w:r>
    </w:p>
    <w:p w:rsidR="00171339" w:rsidRPr="008F4BEB" w:rsidRDefault="0003386B" w:rsidP="00380A3F">
      <w:pPr>
        <w:spacing w:line="240" w:lineRule="auto"/>
        <w:ind w:left="142" w:firstLine="567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м</w:t>
      </w:r>
      <w:r w:rsidR="0030161C" w:rsidRPr="00EA4A7E">
        <w:rPr>
          <w:rFonts w:ascii="Times New Roman" w:hAnsi="Times New Roman"/>
          <w:sz w:val="28"/>
          <w:szCs w:val="28"/>
          <w:lang w:val="ru-RU"/>
        </w:rPr>
        <w:t xml:space="preserve">униципальном </w:t>
      </w:r>
      <w:r w:rsidR="00431136">
        <w:rPr>
          <w:rFonts w:ascii="Times New Roman" w:hAnsi="Times New Roman"/>
          <w:sz w:val="28"/>
          <w:szCs w:val="28"/>
          <w:lang w:val="ru-RU"/>
        </w:rPr>
        <w:t xml:space="preserve">бюджетном </w:t>
      </w:r>
      <w:r w:rsidR="0030161C" w:rsidRPr="00EA4A7E">
        <w:rPr>
          <w:rFonts w:ascii="Times New Roman" w:hAnsi="Times New Roman"/>
          <w:sz w:val="28"/>
          <w:szCs w:val="28"/>
          <w:lang w:val="ru-RU"/>
        </w:rPr>
        <w:t xml:space="preserve">дошкольном образовательном учреждении </w:t>
      </w:r>
    </w:p>
    <w:p w:rsidR="008F4BEB" w:rsidRDefault="0030161C" w:rsidP="00012BAB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>№ 101 г</w:t>
      </w:r>
      <w:r w:rsidR="00431136">
        <w:rPr>
          <w:rFonts w:ascii="Times New Roman" w:hAnsi="Times New Roman"/>
          <w:sz w:val="28"/>
          <w:szCs w:val="28"/>
          <w:lang w:val="ru-RU"/>
        </w:rPr>
        <w:t>.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Липецка функционир</w:t>
      </w:r>
      <w:r w:rsidR="008A2D43">
        <w:rPr>
          <w:rFonts w:ascii="Times New Roman" w:hAnsi="Times New Roman"/>
          <w:sz w:val="28"/>
          <w:szCs w:val="28"/>
          <w:lang w:val="ru-RU"/>
        </w:rPr>
        <w:t>овали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11 групп: 9 групп общеразвивающей направленности, 2 группы компенсирующей направленности (для детей с ОНР).  </w:t>
      </w:r>
      <w:r w:rsidRPr="001974FF">
        <w:rPr>
          <w:rFonts w:ascii="Times New Roman" w:hAnsi="Times New Roman"/>
          <w:sz w:val="28"/>
          <w:szCs w:val="28"/>
          <w:lang w:val="ru-RU"/>
        </w:rPr>
        <w:t>Спи</w:t>
      </w:r>
      <w:r w:rsidR="00431136">
        <w:rPr>
          <w:rFonts w:ascii="Times New Roman" w:hAnsi="Times New Roman"/>
          <w:sz w:val="28"/>
          <w:szCs w:val="28"/>
          <w:lang w:val="ru-RU"/>
        </w:rPr>
        <w:t xml:space="preserve">сочный состав на </w:t>
      </w:r>
      <w:r w:rsidR="008F4BEB">
        <w:rPr>
          <w:rFonts w:ascii="Times New Roman" w:hAnsi="Times New Roman"/>
          <w:sz w:val="28"/>
          <w:szCs w:val="28"/>
          <w:lang w:val="ru-RU"/>
        </w:rPr>
        <w:t>3</w:t>
      </w:r>
      <w:r w:rsidR="00431136"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FC2A83">
        <w:rPr>
          <w:rFonts w:ascii="Times New Roman" w:hAnsi="Times New Roman"/>
          <w:sz w:val="28"/>
          <w:szCs w:val="28"/>
          <w:lang w:val="ru-RU"/>
        </w:rPr>
        <w:t>декабря 2018</w:t>
      </w:r>
      <w:r w:rsidR="00120D17" w:rsidRPr="001974FF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="00E549E5" w:rsidRPr="001974FF">
        <w:rPr>
          <w:rFonts w:ascii="Times New Roman" w:hAnsi="Times New Roman"/>
          <w:sz w:val="28"/>
          <w:szCs w:val="28"/>
          <w:lang w:val="ru-RU"/>
        </w:rPr>
        <w:t xml:space="preserve">составил </w:t>
      </w:r>
      <w:r w:rsidR="005F52B2" w:rsidRPr="00F963AD">
        <w:rPr>
          <w:rFonts w:ascii="Times New Roman" w:hAnsi="Times New Roman"/>
          <w:sz w:val="28"/>
          <w:szCs w:val="28"/>
          <w:lang w:val="ru-RU"/>
        </w:rPr>
        <w:t>3</w:t>
      </w:r>
      <w:r w:rsidR="00160B11">
        <w:rPr>
          <w:rFonts w:ascii="Times New Roman" w:hAnsi="Times New Roman"/>
          <w:sz w:val="28"/>
          <w:szCs w:val="28"/>
          <w:lang w:val="ru-RU"/>
        </w:rPr>
        <w:t>10</w:t>
      </w:r>
      <w:r w:rsidR="00E549E5" w:rsidRPr="00F963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1136">
        <w:rPr>
          <w:rFonts w:ascii="Times New Roman" w:hAnsi="Times New Roman"/>
          <w:sz w:val="28"/>
          <w:szCs w:val="28"/>
          <w:lang w:val="ru-RU"/>
        </w:rPr>
        <w:t>детей</w:t>
      </w:r>
      <w:r w:rsidRPr="001974FF">
        <w:rPr>
          <w:rFonts w:ascii="Times New Roman" w:hAnsi="Times New Roman"/>
          <w:sz w:val="28"/>
          <w:szCs w:val="28"/>
          <w:lang w:val="ru-RU"/>
        </w:rPr>
        <w:t>.</w:t>
      </w:r>
    </w:p>
    <w:p w:rsidR="0030161C" w:rsidRPr="008F4BEB" w:rsidRDefault="0030161C" w:rsidP="00380A3F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F4BEB">
        <w:rPr>
          <w:rFonts w:ascii="Times New Roman" w:hAnsi="Times New Roman"/>
          <w:sz w:val="28"/>
          <w:szCs w:val="28"/>
          <w:lang w:val="ru-RU"/>
        </w:rPr>
        <w:t xml:space="preserve">Содержание образовательного процесса ДОУ осуществляется в соответствии с основной образовательной программой </w:t>
      </w:r>
      <w:r w:rsidR="00875FB5" w:rsidRPr="008F4BEB">
        <w:rPr>
          <w:rFonts w:ascii="Times New Roman" w:hAnsi="Times New Roman"/>
          <w:sz w:val="28"/>
          <w:szCs w:val="28"/>
          <w:lang w:val="ru-RU"/>
        </w:rPr>
        <w:t xml:space="preserve">дошкольного образования </w:t>
      </w:r>
      <w:r w:rsidR="00483906" w:rsidRPr="008F4BEB">
        <w:rPr>
          <w:rFonts w:ascii="Times New Roman" w:hAnsi="Times New Roman"/>
          <w:sz w:val="28"/>
          <w:szCs w:val="28"/>
          <w:lang w:val="ru-RU"/>
        </w:rPr>
        <w:t xml:space="preserve">и адаптированной образовательной программой </w:t>
      </w:r>
      <w:r w:rsidRPr="008F4BEB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431136" w:rsidRPr="008F4BEB">
        <w:rPr>
          <w:rFonts w:ascii="Times New Roman" w:hAnsi="Times New Roman"/>
          <w:sz w:val="28"/>
          <w:szCs w:val="28"/>
          <w:lang w:val="ru-RU"/>
        </w:rPr>
        <w:t xml:space="preserve">бюджетного </w:t>
      </w:r>
      <w:r w:rsidRPr="008F4BEB">
        <w:rPr>
          <w:rFonts w:ascii="Times New Roman" w:hAnsi="Times New Roman"/>
          <w:sz w:val="28"/>
          <w:szCs w:val="28"/>
          <w:lang w:val="ru-RU"/>
        </w:rPr>
        <w:t>дошкольного образовательного учреждения № 101 г</w:t>
      </w:r>
      <w:r w:rsidR="00431136" w:rsidRPr="008F4BEB">
        <w:rPr>
          <w:rFonts w:ascii="Times New Roman" w:hAnsi="Times New Roman"/>
          <w:sz w:val="28"/>
          <w:szCs w:val="28"/>
          <w:lang w:val="ru-RU"/>
        </w:rPr>
        <w:t>.</w:t>
      </w:r>
      <w:r w:rsidRPr="008F4BEB">
        <w:rPr>
          <w:rFonts w:ascii="Times New Roman" w:hAnsi="Times New Roman"/>
          <w:sz w:val="28"/>
          <w:szCs w:val="28"/>
          <w:lang w:val="ru-RU"/>
        </w:rPr>
        <w:t xml:space="preserve"> Липецка</w:t>
      </w:r>
      <w:r w:rsidR="00431136" w:rsidRPr="008F4BEB">
        <w:rPr>
          <w:rFonts w:ascii="Times New Roman" w:hAnsi="Times New Roman"/>
          <w:sz w:val="28"/>
          <w:szCs w:val="28"/>
          <w:lang w:val="ru-RU"/>
        </w:rPr>
        <w:t>.</w:t>
      </w:r>
    </w:p>
    <w:p w:rsidR="00BF40BF" w:rsidRPr="00BF40BF" w:rsidRDefault="007D7513" w:rsidP="00380A3F">
      <w:pPr>
        <w:tabs>
          <w:tab w:val="left" w:pos="10440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836C8">
        <w:rPr>
          <w:rFonts w:ascii="Times New Roman" w:hAnsi="Times New Roman"/>
          <w:sz w:val="28"/>
          <w:szCs w:val="28"/>
          <w:lang w:val="ru-RU" w:eastAsia="ru-RU"/>
        </w:rPr>
        <w:t xml:space="preserve">Образовательная деятельность ДОУ организована в соответствии с </w:t>
      </w:r>
      <w:r>
        <w:rPr>
          <w:rFonts w:ascii="Times New Roman" w:hAnsi="Times New Roman"/>
          <w:sz w:val="28"/>
          <w:szCs w:val="28"/>
          <w:lang w:val="ru-RU" w:eastAsia="ru-RU"/>
        </w:rPr>
        <w:t>программами</w:t>
      </w:r>
      <w:r w:rsidR="008E58F5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8836C8">
        <w:rPr>
          <w:rFonts w:ascii="Times New Roman" w:hAnsi="Times New Roman"/>
          <w:sz w:val="28"/>
          <w:szCs w:val="28"/>
          <w:lang w:val="ru-RU" w:eastAsia="ru-RU"/>
        </w:rPr>
        <w:t>планами и локальными актами учреждения, обеспечена годовым и календарно-тематическим планированием. Содержание планирования включает в себя интеграцию образовательных областей, которая обеспечивает разностороннее</w:t>
      </w:r>
      <w:r w:rsidR="00AF4BD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836C8">
        <w:rPr>
          <w:rFonts w:ascii="Times New Roman" w:hAnsi="Times New Roman"/>
          <w:sz w:val="28"/>
          <w:szCs w:val="28"/>
          <w:lang w:val="ru-RU" w:eastAsia="ru-RU"/>
        </w:rPr>
        <w:t xml:space="preserve">развитие детей с учетом их возрастных и индивидуальных </w:t>
      </w:r>
      <w:r w:rsidRPr="008836C8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особенностей по основным направлениям: физическому, социально-коммуникативному, познавательному, речевому, художественно-эстетическому развитию. </w:t>
      </w:r>
      <w:r w:rsidRPr="008836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36C8">
        <w:rPr>
          <w:rStyle w:val="c0"/>
          <w:rFonts w:ascii="Times New Roman" w:eastAsia="Calibri" w:hAnsi="Times New Roman"/>
          <w:sz w:val="28"/>
          <w:szCs w:val="28"/>
          <w:lang w:val="ru-RU"/>
        </w:rPr>
        <w:t>Приоритетное место при организации учебного процесса отводится игре.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BF40BF" w:rsidRPr="00BF40BF">
        <w:rPr>
          <w:rFonts w:ascii="Times New Roman" w:hAnsi="Times New Roman"/>
          <w:sz w:val="28"/>
          <w:szCs w:val="28"/>
          <w:lang w:val="ru-RU"/>
        </w:rPr>
        <w:t xml:space="preserve">Учебный план </w:t>
      </w:r>
      <w:r w:rsidR="0003386B">
        <w:rPr>
          <w:rFonts w:ascii="Times New Roman" w:hAnsi="Times New Roman"/>
          <w:sz w:val="28"/>
          <w:szCs w:val="28"/>
          <w:lang w:val="ru-RU"/>
        </w:rPr>
        <w:t xml:space="preserve">составлен в соответствии с </w:t>
      </w:r>
      <w:r w:rsidR="0003386B" w:rsidRPr="00BF40BF">
        <w:rPr>
          <w:rFonts w:ascii="Times New Roman" w:hAnsi="Times New Roman"/>
          <w:sz w:val="28"/>
          <w:szCs w:val="28"/>
          <w:lang w:val="ru-RU"/>
        </w:rPr>
        <w:t>СанПиНом 2.4.1.3049-13</w:t>
      </w:r>
      <w:r w:rsidR="000338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40BF" w:rsidRPr="00BF40BF">
        <w:rPr>
          <w:rFonts w:ascii="Times New Roman" w:hAnsi="Times New Roman"/>
          <w:sz w:val="28"/>
          <w:szCs w:val="28"/>
          <w:lang w:val="ru-RU"/>
        </w:rPr>
        <w:t>к устройству, содержанию и организации режима работы дошколь</w:t>
      </w:r>
      <w:r w:rsidR="0003386B">
        <w:rPr>
          <w:rFonts w:ascii="Times New Roman" w:hAnsi="Times New Roman"/>
          <w:sz w:val="28"/>
          <w:szCs w:val="28"/>
          <w:lang w:val="ru-RU"/>
        </w:rPr>
        <w:t>ных образовательных организаций</w:t>
      </w:r>
      <w:r w:rsidR="00BF40BF" w:rsidRPr="00BF40BF">
        <w:rPr>
          <w:rFonts w:ascii="Times New Roman" w:hAnsi="Times New Roman"/>
          <w:sz w:val="28"/>
          <w:szCs w:val="28"/>
          <w:lang w:val="ru-RU"/>
        </w:rPr>
        <w:t>.</w:t>
      </w:r>
    </w:p>
    <w:p w:rsidR="00BF40BF" w:rsidRDefault="00BF40BF" w:rsidP="00380A3F">
      <w:pPr>
        <w:pStyle w:val="a3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обращалось на развитие индивидуальных способностей детей. </w:t>
      </w:r>
    </w:p>
    <w:p w:rsidR="00D80688" w:rsidRPr="004742F5" w:rsidRDefault="00E549E5" w:rsidP="00380A3F">
      <w:pPr>
        <w:pStyle w:val="a3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4A7E">
        <w:rPr>
          <w:rFonts w:ascii="Times New Roman" w:hAnsi="Times New Roman"/>
          <w:sz w:val="28"/>
          <w:szCs w:val="28"/>
        </w:rPr>
        <w:t>Также в Д</w:t>
      </w:r>
      <w:r w:rsidR="0003386B">
        <w:rPr>
          <w:rFonts w:ascii="Times New Roman" w:hAnsi="Times New Roman"/>
          <w:sz w:val="28"/>
          <w:szCs w:val="28"/>
        </w:rPr>
        <w:t>ОУ использ</w:t>
      </w:r>
      <w:r w:rsidR="00D302C3">
        <w:rPr>
          <w:rFonts w:ascii="Times New Roman" w:hAnsi="Times New Roman"/>
          <w:sz w:val="28"/>
          <w:szCs w:val="28"/>
        </w:rPr>
        <w:t>овались</w:t>
      </w:r>
      <w:r w:rsidR="0003386B">
        <w:rPr>
          <w:rFonts w:ascii="Times New Roman" w:hAnsi="Times New Roman"/>
          <w:sz w:val="28"/>
          <w:szCs w:val="28"/>
        </w:rPr>
        <w:t xml:space="preserve"> парциальные</w:t>
      </w:r>
      <w:r w:rsidRPr="00EA4A7E">
        <w:rPr>
          <w:rFonts w:ascii="Times New Roman" w:hAnsi="Times New Roman"/>
          <w:sz w:val="28"/>
          <w:szCs w:val="28"/>
        </w:rPr>
        <w:t xml:space="preserve"> программы дошкольного образования:</w:t>
      </w:r>
    </w:p>
    <w:tbl>
      <w:tblPr>
        <w:tblW w:w="4935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6"/>
        <w:gridCol w:w="5423"/>
        <w:gridCol w:w="1683"/>
      </w:tblGrid>
      <w:tr w:rsidR="00D80688" w:rsidRPr="00D35F5D" w:rsidTr="00012BAB">
        <w:trPr>
          <w:trHeight w:val="545"/>
        </w:trPr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688" w:rsidRPr="00D35F5D" w:rsidRDefault="00D80688" w:rsidP="008A2D43">
            <w:pPr>
              <w:overflowPunct w:val="0"/>
              <w:autoSpaceDE w:val="0"/>
              <w:autoSpaceDN w:val="0"/>
              <w:adjustRightInd w:val="0"/>
              <w:ind w:right="-26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F5D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proofErr w:type="spellEnd"/>
            <w:r w:rsidRPr="00D35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F5D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0688" w:rsidRPr="00D35F5D" w:rsidRDefault="00D80688" w:rsidP="008A2D43">
            <w:pPr>
              <w:overflowPunct w:val="0"/>
              <w:autoSpaceDE w:val="0"/>
              <w:autoSpaceDN w:val="0"/>
              <w:adjustRightInd w:val="0"/>
              <w:ind w:right="-26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F5D">
              <w:rPr>
                <w:rFonts w:ascii="Times New Roman" w:hAnsi="Times New Roman"/>
                <w:sz w:val="24"/>
                <w:szCs w:val="24"/>
              </w:rPr>
              <w:t>Парциальная</w:t>
            </w:r>
            <w:proofErr w:type="spellEnd"/>
            <w:r w:rsidRPr="00D35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F5D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2D43" w:rsidRPr="00D35F5D" w:rsidRDefault="00D80688" w:rsidP="008A2D43">
            <w:pPr>
              <w:overflowPunct w:val="0"/>
              <w:autoSpaceDE w:val="0"/>
              <w:autoSpaceDN w:val="0"/>
              <w:adjustRightInd w:val="0"/>
              <w:ind w:right="-26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F5D">
              <w:rPr>
                <w:rFonts w:ascii="Times New Roman" w:hAnsi="Times New Roman"/>
                <w:sz w:val="24"/>
                <w:szCs w:val="24"/>
              </w:rPr>
              <w:t>Возраст</w:t>
            </w:r>
            <w:proofErr w:type="spellEnd"/>
            <w:r w:rsidRPr="00D35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0688" w:rsidRPr="00D35F5D" w:rsidRDefault="00D80688" w:rsidP="008A2D43">
            <w:pPr>
              <w:overflowPunct w:val="0"/>
              <w:autoSpaceDE w:val="0"/>
              <w:autoSpaceDN w:val="0"/>
              <w:adjustRightInd w:val="0"/>
              <w:ind w:right="-26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F5D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</w:p>
        </w:tc>
      </w:tr>
      <w:tr w:rsidR="00D80688" w:rsidRPr="00D35F5D" w:rsidTr="00012BAB">
        <w:trPr>
          <w:trHeight w:val="542"/>
        </w:trPr>
        <w:tc>
          <w:tcPr>
            <w:tcW w:w="13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80688" w:rsidRPr="00D35F5D" w:rsidRDefault="00D80688" w:rsidP="008A2D43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F5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  <w:r w:rsidRPr="00D35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F5D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0688" w:rsidRPr="00D35F5D" w:rsidRDefault="00D80688" w:rsidP="008A2D4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• «Приобщение детей к истокам русской народной культуры» О.Л. Князева, М.Д. </w:t>
            </w:r>
            <w:proofErr w:type="spellStart"/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Маханева</w:t>
            </w:r>
            <w:proofErr w:type="spellEnd"/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</w:t>
            </w:r>
          </w:p>
        </w:tc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0688" w:rsidRPr="00D35F5D" w:rsidRDefault="00D80688" w:rsidP="008A2D4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F5D">
              <w:rPr>
                <w:rFonts w:ascii="Times New Roman" w:hAnsi="Times New Roman"/>
                <w:sz w:val="24"/>
                <w:szCs w:val="24"/>
              </w:rPr>
              <w:t xml:space="preserve">3-8 </w:t>
            </w:r>
            <w:proofErr w:type="spellStart"/>
            <w:r w:rsidRPr="00D35F5D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  <w:r w:rsidRPr="00D35F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D80688" w:rsidRPr="00D35F5D" w:rsidRDefault="00D80688" w:rsidP="008A2D43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80688" w:rsidRPr="00D35F5D" w:rsidRDefault="00D80688" w:rsidP="008A2D43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688" w:rsidRPr="00631F2F" w:rsidTr="00012BAB">
        <w:trPr>
          <w:trHeight w:val="570"/>
        </w:trPr>
        <w:tc>
          <w:tcPr>
            <w:tcW w:w="13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88" w:rsidRPr="00D35F5D" w:rsidRDefault="00D80688" w:rsidP="008A2D43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688" w:rsidRPr="00D35F5D" w:rsidRDefault="00D80688" w:rsidP="008A2D4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• «</w:t>
            </w:r>
            <w:proofErr w:type="spellStart"/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Игралочка</w:t>
            </w:r>
            <w:proofErr w:type="spellEnd"/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4B58AD" w:rsidRPr="00D35F5D">
              <w:rPr>
                <w:rFonts w:ascii="Times New Roman" w:hAnsi="Times New Roman"/>
                <w:sz w:val="24"/>
                <w:szCs w:val="24"/>
                <w:lang w:val="ru-RU"/>
              </w:rPr>
              <w:t>, «Раз ступенька, два ступенька»</w:t>
            </w: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Л.Г. </w:t>
            </w:r>
            <w:proofErr w:type="spellStart"/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Петерсон</w:t>
            </w:r>
            <w:proofErr w:type="spellEnd"/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Е.Е. </w:t>
            </w:r>
            <w:proofErr w:type="spellStart"/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Кочемасова</w:t>
            </w:r>
            <w:proofErr w:type="spellEnd"/>
          </w:p>
        </w:tc>
        <w:tc>
          <w:tcPr>
            <w:tcW w:w="8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88" w:rsidRPr="00D35F5D" w:rsidRDefault="00D80688" w:rsidP="008A2D43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0688" w:rsidRPr="00D35F5D" w:rsidTr="00012BAB">
        <w:trPr>
          <w:trHeight w:val="1010"/>
        </w:trPr>
        <w:tc>
          <w:tcPr>
            <w:tcW w:w="13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0688" w:rsidRPr="00D35F5D" w:rsidRDefault="00D80688" w:rsidP="008A2D43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F5D">
              <w:rPr>
                <w:rFonts w:ascii="Times New Roman" w:hAnsi="Times New Roman"/>
                <w:sz w:val="24"/>
                <w:szCs w:val="24"/>
              </w:rPr>
              <w:t>Коррекционная</w:t>
            </w:r>
            <w:proofErr w:type="spellEnd"/>
            <w:r w:rsidRPr="00D35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F5D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0688" w:rsidRPr="00D35F5D" w:rsidRDefault="00D80688" w:rsidP="008A2D43">
            <w:pPr>
              <w:pStyle w:val="a8"/>
              <w:contextualSpacing/>
            </w:pPr>
            <w:r w:rsidRPr="00D35F5D">
              <w:t>• «Программа обучения и воспитания детей с общим недоразвитием речи» под редакцией Т.Б. Филичевой, Г.В. Чиркиной.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0688" w:rsidRPr="00D35F5D" w:rsidRDefault="00D80688" w:rsidP="008A2D4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F5D"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 w:rsidRPr="00D35F5D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D80688" w:rsidRPr="00D35F5D" w:rsidTr="00012BAB">
        <w:trPr>
          <w:trHeight w:val="1288"/>
        </w:trPr>
        <w:tc>
          <w:tcPr>
            <w:tcW w:w="13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88" w:rsidRPr="00D35F5D" w:rsidRDefault="00D80688" w:rsidP="008A2D43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D43" w:rsidRPr="00D35F5D" w:rsidRDefault="00D80688" w:rsidP="008A2D43">
            <w:pPr>
              <w:pStyle w:val="a8"/>
              <w:contextualSpacing/>
            </w:pPr>
            <w:r w:rsidRPr="00D35F5D">
              <w:t>• «Цветик-</w:t>
            </w:r>
            <w:proofErr w:type="spellStart"/>
            <w:r w:rsidRPr="00D35F5D">
              <w:t>семицветик</w:t>
            </w:r>
            <w:proofErr w:type="spellEnd"/>
            <w:r w:rsidRPr="00D35F5D">
              <w:t xml:space="preserve">»: программа психолого-педагогических занятий для дошкольников, программа интеллектуального, эмоционального и волевого развития детей </w:t>
            </w:r>
            <w:proofErr w:type="spellStart"/>
            <w:r w:rsidRPr="00D35F5D">
              <w:t>Куражевой</w:t>
            </w:r>
            <w:proofErr w:type="spellEnd"/>
            <w:r w:rsidRPr="00D35F5D">
              <w:t xml:space="preserve"> </w:t>
            </w:r>
          </w:p>
          <w:p w:rsidR="00D80688" w:rsidRPr="00D35F5D" w:rsidRDefault="00D80688" w:rsidP="008A2D43">
            <w:pPr>
              <w:pStyle w:val="a8"/>
              <w:contextualSpacing/>
            </w:pPr>
            <w:r w:rsidRPr="00D35F5D">
              <w:t>Н. Ю.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88" w:rsidRPr="00D35F5D" w:rsidRDefault="00D80688" w:rsidP="008A2D4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F5D">
              <w:rPr>
                <w:rFonts w:ascii="Times New Roman" w:hAnsi="Times New Roman"/>
                <w:sz w:val="24"/>
                <w:szCs w:val="24"/>
              </w:rPr>
              <w:t xml:space="preserve">3-6 </w:t>
            </w:r>
            <w:proofErr w:type="spellStart"/>
            <w:r w:rsidRPr="00D35F5D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</w:tr>
    </w:tbl>
    <w:p w:rsidR="005A14B2" w:rsidRPr="00745E6A" w:rsidRDefault="0030161C" w:rsidP="00012BAB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45E6A">
        <w:rPr>
          <w:rFonts w:ascii="Times New Roman" w:hAnsi="Times New Roman"/>
          <w:sz w:val="28"/>
          <w:szCs w:val="28"/>
          <w:lang w:val="ru-RU"/>
        </w:rPr>
        <w:t xml:space="preserve">Содержание </w:t>
      </w:r>
      <w:r w:rsidRPr="00F41A6C">
        <w:rPr>
          <w:rFonts w:ascii="Times New Roman" w:hAnsi="Times New Roman"/>
          <w:sz w:val="28"/>
          <w:szCs w:val="28"/>
          <w:lang w:val="ru-RU"/>
        </w:rPr>
        <w:t>программы в части формируемой участниками образовательных отношений</w:t>
      </w:r>
      <w:r w:rsidRPr="00745E6A">
        <w:rPr>
          <w:rFonts w:ascii="Times New Roman" w:hAnsi="Times New Roman"/>
          <w:sz w:val="28"/>
          <w:szCs w:val="28"/>
          <w:lang w:val="ru-RU"/>
        </w:rPr>
        <w:t xml:space="preserve"> составлено с учётом образовательных потребностей, интересов детей, членов их семей и педагогов по следующим направлениям: </w:t>
      </w:r>
      <w:r w:rsidR="0090576E" w:rsidRPr="00745E6A">
        <w:rPr>
          <w:rFonts w:ascii="Times New Roman" w:hAnsi="Times New Roman"/>
          <w:sz w:val="28"/>
          <w:szCs w:val="28"/>
          <w:lang w:val="ru-RU"/>
        </w:rPr>
        <w:t xml:space="preserve">социально – коммуникативное развитие </w:t>
      </w:r>
      <w:r w:rsidRPr="00745E6A">
        <w:rPr>
          <w:rFonts w:ascii="Times New Roman" w:hAnsi="Times New Roman"/>
          <w:bCs/>
          <w:sz w:val="28"/>
          <w:szCs w:val="28"/>
          <w:lang w:val="ru-RU"/>
        </w:rPr>
        <w:t xml:space="preserve">(приобщение дошкольников к культурному наследию русского народа); </w:t>
      </w:r>
      <w:r w:rsidR="0090576E" w:rsidRPr="00745E6A">
        <w:rPr>
          <w:rFonts w:ascii="Times New Roman" w:hAnsi="Times New Roman"/>
          <w:bCs/>
          <w:sz w:val="28"/>
          <w:szCs w:val="28"/>
          <w:lang w:val="ru-RU"/>
        </w:rPr>
        <w:t xml:space="preserve">познавательное развитие </w:t>
      </w:r>
      <w:r w:rsidRPr="00745E6A">
        <w:rPr>
          <w:rFonts w:ascii="Times New Roman" w:hAnsi="Times New Roman"/>
          <w:bCs/>
          <w:sz w:val="28"/>
          <w:szCs w:val="28"/>
          <w:lang w:val="ru-RU"/>
        </w:rPr>
        <w:t>(формирование у дошкольников чувства сопричастности к малой родине</w:t>
      </w:r>
      <w:r w:rsidR="00153BBB" w:rsidRPr="00745E6A">
        <w:rPr>
          <w:rFonts w:ascii="Times New Roman" w:hAnsi="Times New Roman"/>
          <w:bCs/>
          <w:sz w:val="28"/>
          <w:szCs w:val="28"/>
          <w:lang w:val="ru-RU"/>
        </w:rPr>
        <w:t xml:space="preserve"> и элементарных математических представлений</w:t>
      </w:r>
      <w:r w:rsidRPr="00745E6A">
        <w:rPr>
          <w:rFonts w:ascii="Times New Roman" w:hAnsi="Times New Roman"/>
          <w:bCs/>
          <w:sz w:val="28"/>
          <w:szCs w:val="28"/>
          <w:lang w:val="ru-RU"/>
        </w:rPr>
        <w:t>).</w:t>
      </w:r>
    </w:p>
    <w:p w:rsidR="005A14B2" w:rsidRPr="007C3915" w:rsidRDefault="004B58AD" w:rsidP="00012BAB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ДОУ в </w:t>
      </w:r>
      <w:r w:rsidR="00FC2A83">
        <w:rPr>
          <w:rFonts w:ascii="Times New Roman" w:hAnsi="Times New Roman"/>
          <w:sz w:val="28"/>
          <w:szCs w:val="28"/>
          <w:lang w:val="ru-RU" w:eastAsia="ru-RU"/>
        </w:rPr>
        <w:t>2018</w:t>
      </w:r>
      <w:r w:rsidR="008F4BEB">
        <w:rPr>
          <w:rFonts w:ascii="Times New Roman" w:hAnsi="Times New Roman"/>
          <w:sz w:val="28"/>
          <w:szCs w:val="28"/>
          <w:lang w:val="ru-RU" w:eastAsia="ru-RU"/>
        </w:rPr>
        <w:t xml:space="preserve"> году успешно представляло</w:t>
      </w:r>
      <w:r w:rsidR="007C3915" w:rsidRPr="007C3915">
        <w:rPr>
          <w:rFonts w:ascii="Times New Roman" w:hAnsi="Times New Roman"/>
          <w:sz w:val="28"/>
          <w:szCs w:val="28"/>
          <w:lang w:val="ru-RU" w:eastAsia="ru-RU"/>
        </w:rPr>
        <w:t xml:space="preserve"> опыт работы на городском </w:t>
      </w:r>
      <w:r w:rsidR="00FC2A83">
        <w:rPr>
          <w:rFonts w:ascii="Times New Roman" w:hAnsi="Times New Roman"/>
          <w:sz w:val="28"/>
          <w:szCs w:val="28"/>
          <w:lang w:val="ru-RU" w:eastAsia="ru-RU"/>
        </w:rPr>
        <w:t>профессиональном сообществе</w:t>
      </w:r>
      <w:r w:rsidR="007C3915" w:rsidRPr="007C3915">
        <w:rPr>
          <w:rFonts w:ascii="Times New Roman" w:hAnsi="Times New Roman"/>
          <w:sz w:val="28"/>
          <w:szCs w:val="28"/>
          <w:lang w:val="ru-RU" w:eastAsia="ru-RU"/>
        </w:rPr>
        <w:t xml:space="preserve">, в качестве </w:t>
      </w:r>
      <w:r w:rsidR="00FC2A83">
        <w:rPr>
          <w:rFonts w:ascii="Times New Roman" w:hAnsi="Times New Roman"/>
          <w:sz w:val="28"/>
          <w:szCs w:val="28"/>
          <w:lang w:val="ru-RU" w:eastAsia="ru-RU"/>
        </w:rPr>
        <w:t>сетевого</w:t>
      </w:r>
      <w:r w:rsidR="007C3915" w:rsidRPr="007C3915">
        <w:rPr>
          <w:rFonts w:ascii="Times New Roman" w:hAnsi="Times New Roman"/>
          <w:sz w:val="28"/>
          <w:szCs w:val="28"/>
          <w:lang w:val="ru-RU" w:eastAsia="ru-RU"/>
        </w:rPr>
        <w:t xml:space="preserve"> ДОУ по </w:t>
      </w:r>
      <w:r w:rsidR="007C3915">
        <w:rPr>
          <w:rFonts w:ascii="Times New Roman" w:hAnsi="Times New Roman"/>
          <w:sz w:val="28"/>
          <w:szCs w:val="28"/>
          <w:lang w:val="ru-RU" w:eastAsia="ru-RU"/>
        </w:rPr>
        <w:t>направлению</w:t>
      </w:r>
      <w:r w:rsidR="007C3915" w:rsidRPr="007C3915"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r w:rsidR="00FC2A83">
        <w:rPr>
          <w:rFonts w:ascii="Times New Roman" w:hAnsi="Times New Roman"/>
          <w:sz w:val="28"/>
          <w:szCs w:val="28"/>
          <w:lang w:val="ru-RU" w:eastAsia="ru-RU"/>
        </w:rPr>
        <w:t>Художественно - эстетическое</w:t>
      </w:r>
      <w:r w:rsidR="007C3915">
        <w:rPr>
          <w:rFonts w:ascii="Times New Roman" w:hAnsi="Times New Roman"/>
          <w:sz w:val="28"/>
          <w:szCs w:val="28"/>
          <w:lang w:val="ru-RU" w:eastAsia="ru-RU"/>
        </w:rPr>
        <w:t xml:space="preserve"> развитие дошкольников</w:t>
      </w:r>
      <w:r w:rsidR="007C3915" w:rsidRPr="007C3915">
        <w:rPr>
          <w:rFonts w:ascii="Times New Roman" w:hAnsi="Times New Roman"/>
          <w:sz w:val="28"/>
          <w:szCs w:val="28"/>
          <w:lang w:val="ru-RU" w:eastAsia="ru-RU"/>
        </w:rPr>
        <w:t xml:space="preserve">». Опыт работы был представлен </w:t>
      </w:r>
      <w:r w:rsidR="007C3915">
        <w:rPr>
          <w:rFonts w:ascii="Times New Roman" w:hAnsi="Times New Roman"/>
          <w:sz w:val="28"/>
          <w:szCs w:val="28"/>
          <w:lang w:val="ru-RU" w:eastAsia="ru-RU"/>
        </w:rPr>
        <w:t xml:space="preserve">на семинаре – практикуме </w:t>
      </w:r>
      <w:r w:rsidR="007C3915" w:rsidRPr="007C3915">
        <w:rPr>
          <w:rFonts w:ascii="Times New Roman" w:hAnsi="Times New Roman"/>
          <w:sz w:val="28"/>
          <w:szCs w:val="28"/>
          <w:lang w:val="ru-RU" w:eastAsia="ru-RU"/>
        </w:rPr>
        <w:t xml:space="preserve">для </w:t>
      </w:r>
      <w:r w:rsidR="00FC2A83">
        <w:rPr>
          <w:rFonts w:ascii="Times New Roman" w:hAnsi="Times New Roman"/>
          <w:sz w:val="28"/>
          <w:szCs w:val="28"/>
          <w:lang w:val="ru-RU" w:eastAsia="ru-RU"/>
        </w:rPr>
        <w:t>музыкальных руководителей</w:t>
      </w:r>
      <w:r w:rsidR="007C3915" w:rsidRPr="007C3915">
        <w:rPr>
          <w:rFonts w:ascii="Times New Roman" w:hAnsi="Times New Roman"/>
          <w:sz w:val="28"/>
          <w:szCs w:val="28"/>
          <w:lang w:val="ru-RU" w:eastAsia="ru-RU"/>
        </w:rPr>
        <w:t xml:space="preserve"> города теоретической и практической частью.  </w:t>
      </w:r>
      <w:r w:rsidR="00FC2A83">
        <w:rPr>
          <w:rFonts w:ascii="Times New Roman" w:hAnsi="Times New Roman"/>
          <w:sz w:val="28"/>
          <w:szCs w:val="28"/>
          <w:lang w:val="ru-RU" w:eastAsia="ru-RU"/>
        </w:rPr>
        <w:t xml:space="preserve">По направлению «Познавательное развитие» ДОУ являлся соисполнителем проекта «Механизмы внедрения системно – </w:t>
      </w:r>
      <w:proofErr w:type="spellStart"/>
      <w:r w:rsidR="00FC2A83">
        <w:rPr>
          <w:rFonts w:ascii="Times New Roman" w:hAnsi="Times New Roman"/>
          <w:sz w:val="28"/>
          <w:szCs w:val="28"/>
          <w:lang w:val="ru-RU" w:eastAsia="ru-RU"/>
        </w:rPr>
        <w:t>деятельностного</w:t>
      </w:r>
      <w:proofErr w:type="spellEnd"/>
      <w:r w:rsidR="00FC2A8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D5E60">
        <w:rPr>
          <w:rFonts w:ascii="Times New Roman" w:hAnsi="Times New Roman"/>
          <w:sz w:val="28"/>
          <w:szCs w:val="28"/>
          <w:lang w:val="ru-RU" w:eastAsia="ru-RU"/>
        </w:rPr>
        <w:t>подхода с позиций непрерывности образования» федеральной инновационной площадки на базе НОУ ДПО «Институт</w:t>
      </w:r>
      <w:r w:rsidR="00745E6A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3D5E60">
        <w:rPr>
          <w:rFonts w:ascii="Times New Roman" w:hAnsi="Times New Roman"/>
          <w:sz w:val="28"/>
          <w:szCs w:val="28"/>
          <w:lang w:val="ru-RU" w:eastAsia="ru-RU"/>
        </w:rPr>
        <w:t xml:space="preserve"> системно – </w:t>
      </w:r>
      <w:proofErr w:type="spellStart"/>
      <w:r w:rsidR="003D5E60">
        <w:rPr>
          <w:rFonts w:ascii="Times New Roman" w:hAnsi="Times New Roman"/>
          <w:sz w:val="28"/>
          <w:szCs w:val="28"/>
          <w:lang w:val="ru-RU" w:eastAsia="ru-RU"/>
        </w:rPr>
        <w:t>деятельностной</w:t>
      </w:r>
      <w:proofErr w:type="spellEnd"/>
      <w:r w:rsidR="003D5E60">
        <w:rPr>
          <w:rFonts w:ascii="Times New Roman" w:hAnsi="Times New Roman"/>
          <w:sz w:val="28"/>
          <w:szCs w:val="28"/>
          <w:lang w:val="ru-RU" w:eastAsia="ru-RU"/>
        </w:rPr>
        <w:t xml:space="preserve"> педагогики».</w:t>
      </w:r>
      <w:r w:rsidR="00FC2A8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BD0CEC" w:rsidRPr="00EA4A7E" w:rsidRDefault="005A14B2" w:rsidP="00012BAB">
      <w:pPr>
        <w:shd w:val="clear" w:color="auto" w:fill="FFFFFF"/>
        <w:spacing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 w:eastAsia="ru-RU"/>
        </w:rPr>
        <w:t xml:space="preserve">В учреждении </w:t>
      </w:r>
      <w:r w:rsidR="00EA4A7E" w:rsidRPr="00EA4A7E">
        <w:rPr>
          <w:rFonts w:ascii="Times New Roman" w:hAnsi="Times New Roman"/>
          <w:sz w:val="28"/>
          <w:szCs w:val="28"/>
          <w:lang w:val="ru-RU" w:eastAsia="ru-RU"/>
        </w:rPr>
        <w:t>функционир</w:t>
      </w:r>
      <w:r w:rsidR="004D612F">
        <w:rPr>
          <w:rFonts w:ascii="Times New Roman" w:hAnsi="Times New Roman"/>
          <w:sz w:val="28"/>
          <w:szCs w:val="28"/>
          <w:lang w:val="ru-RU" w:eastAsia="ru-RU"/>
        </w:rPr>
        <w:t>овал</w:t>
      </w:r>
      <w:r w:rsidR="00EA4A7E" w:rsidRPr="00EA4A7E">
        <w:rPr>
          <w:rFonts w:ascii="Times New Roman" w:hAnsi="Times New Roman"/>
          <w:sz w:val="28"/>
          <w:szCs w:val="28"/>
          <w:lang w:val="ru-RU" w:eastAsia="ru-RU"/>
        </w:rPr>
        <w:t xml:space="preserve"> консультационный</w:t>
      </w:r>
      <w:r w:rsidRPr="00EA4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A4A7E" w:rsidRPr="00EA4A7E">
        <w:rPr>
          <w:rFonts w:ascii="Times New Roman" w:hAnsi="Times New Roman"/>
          <w:sz w:val="28"/>
          <w:szCs w:val="28"/>
          <w:lang w:val="ru-RU" w:eastAsia="ru-RU"/>
        </w:rPr>
        <w:t>центр по</w:t>
      </w:r>
      <w:r w:rsidRPr="00EA4A7E">
        <w:rPr>
          <w:rFonts w:ascii="Times New Roman" w:hAnsi="Times New Roman"/>
          <w:sz w:val="28"/>
          <w:szCs w:val="28"/>
          <w:lang w:val="ru-RU" w:eastAsia="ru-RU"/>
        </w:rPr>
        <w:t xml:space="preserve"> предоставлению методической, психолого-педагогической, диагностической и консультативной помощи родителям (законным </w:t>
      </w:r>
      <w:r w:rsidR="00113BB5" w:rsidRPr="00EA4A7E">
        <w:rPr>
          <w:rFonts w:ascii="Times New Roman" w:hAnsi="Times New Roman"/>
          <w:sz w:val="28"/>
          <w:szCs w:val="28"/>
          <w:lang w:val="ru-RU" w:eastAsia="ru-RU"/>
        </w:rPr>
        <w:t>представителям) воспитанников</w:t>
      </w:r>
      <w:r w:rsidRPr="00EA4A7E">
        <w:rPr>
          <w:rFonts w:ascii="Times New Roman" w:hAnsi="Times New Roman"/>
          <w:sz w:val="28"/>
          <w:szCs w:val="28"/>
          <w:lang w:val="ru-RU" w:eastAsia="ru-RU"/>
        </w:rPr>
        <w:t xml:space="preserve">, обеспечивающим получение </w:t>
      </w:r>
      <w:r w:rsidR="00113BB5" w:rsidRPr="00EA4A7E">
        <w:rPr>
          <w:rFonts w:ascii="Times New Roman" w:hAnsi="Times New Roman"/>
          <w:sz w:val="28"/>
          <w:szCs w:val="28"/>
          <w:lang w:val="ru-RU" w:eastAsia="ru-RU"/>
        </w:rPr>
        <w:t>детьми дошкольного</w:t>
      </w:r>
      <w:r w:rsidRPr="00EA4A7E">
        <w:rPr>
          <w:rFonts w:ascii="Times New Roman" w:hAnsi="Times New Roman"/>
          <w:sz w:val="28"/>
          <w:szCs w:val="28"/>
          <w:lang w:val="ru-RU" w:eastAsia="ru-RU"/>
        </w:rPr>
        <w:t xml:space="preserve"> образования в форме семейного образования в </w:t>
      </w:r>
      <w:r w:rsidRPr="00EA4A7E">
        <w:rPr>
          <w:rFonts w:ascii="Times New Roman" w:hAnsi="Times New Roman"/>
          <w:sz w:val="28"/>
          <w:szCs w:val="28"/>
          <w:lang w:val="ru-RU" w:eastAsia="ru-RU"/>
        </w:rPr>
        <w:lastRenderedPageBreak/>
        <w:t>соответствии с дейст</w:t>
      </w:r>
      <w:r w:rsidR="00AF4BD9">
        <w:rPr>
          <w:rFonts w:ascii="Times New Roman" w:hAnsi="Times New Roman"/>
          <w:sz w:val="28"/>
          <w:szCs w:val="28"/>
          <w:lang w:val="ru-RU" w:eastAsia="ru-RU"/>
        </w:rPr>
        <w:t xml:space="preserve">вующим законодательством. </w:t>
      </w:r>
      <w:r w:rsidR="00C87856" w:rsidRPr="00EA4A7E">
        <w:rPr>
          <w:rFonts w:ascii="Times New Roman" w:hAnsi="Times New Roman"/>
          <w:sz w:val="28"/>
          <w:szCs w:val="28"/>
          <w:lang w:val="ru-RU"/>
        </w:rPr>
        <w:t>Планирование работы осуществляется по результатам опр</w:t>
      </w:r>
      <w:r w:rsidR="00FC2A83">
        <w:rPr>
          <w:rFonts w:ascii="Times New Roman" w:hAnsi="Times New Roman"/>
          <w:sz w:val="28"/>
          <w:szCs w:val="28"/>
          <w:lang w:val="ru-RU"/>
        </w:rPr>
        <w:t>оса. За 2018</w:t>
      </w:r>
      <w:r w:rsidR="00C87856" w:rsidRPr="00EA4A7E">
        <w:rPr>
          <w:rFonts w:ascii="Times New Roman" w:hAnsi="Times New Roman"/>
          <w:sz w:val="28"/>
          <w:szCs w:val="28"/>
          <w:lang w:val="ru-RU"/>
        </w:rPr>
        <w:t xml:space="preserve"> год консультативную </w:t>
      </w:r>
      <w:r w:rsidR="00C87856" w:rsidRPr="00EA4A7E">
        <w:rPr>
          <w:rFonts w:ascii="Times New Roman" w:hAnsi="Times New Roman"/>
          <w:color w:val="000000"/>
          <w:sz w:val="28"/>
          <w:szCs w:val="28"/>
          <w:lang w:val="ru-RU"/>
        </w:rPr>
        <w:t xml:space="preserve">помощь получили - </w:t>
      </w:r>
      <w:r w:rsidR="00FC2A83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4B58AD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семей</w:t>
      </w:r>
      <w:r w:rsidR="00C87856" w:rsidRPr="00EA4A7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87ED9" w:rsidRDefault="005A14B2" w:rsidP="00012BAB">
      <w:pPr>
        <w:shd w:val="clear" w:color="auto" w:fill="FFFFFF"/>
        <w:spacing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A4A7E">
        <w:rPr>
          <w:rFonts w:ascii="Times New Roman" w:hAnsi="Times New Roman"/>
          <w:sz w:val="28"/>
          <w:szCs w:val="28"/>
          <w:lang w:val="ru-RU" w:eastAsia="ru-RU"/>
        </w:rPr>
        <w:t>По вопросам преемственности образования ДОУ активно взаимодейств</w:t>
      </w:r>
      <w:r w:rsidR="00D302C3">
        <w:rPr>
          <w:rFonts w:ascii="Times New Roman" w:hAnsi="Times New Roman"/>
          <w:sz w:val="28"/>
          <w:szCs w:val="28"/>
          <w:lang w:val="ru-RU" w:eastAsia="ru-RU"/>
        </w:rPr>
        <w:t>овал</w:t>
      </w:r>
      <w:r w:rsidRPr="00EA4A7E">
        <w:rPr>
          <w:rFonts w:ascii="Times New Roman" w:hAnsi="Times New Roman"/>
          <w:sz w:val="28"/>
          <w:szCs w:val="28"/>
          <w:lang w:val="ru-RU" w:eastAsia="ru-RU"/>
        </w:rPr>
        <w:t xml:space="preserve"> с ОУ № 21</w:t>
      </w:r>
      <w:r w:rsidR="00952B85">
        <w:rPr>
          <w:rFonts w:ascii="Times New Roman" w:hAnsi="Times New Roman"/>
          <w:sz w:val="28"/>
          <w:szCs w:val="28"/>
          <w:lang w:val="ru-RU" w:eastAsia="ru-RU"/>
        </w:rPr>
        <w:t xml:space="preserve"> г. Липецка</w:t>
      </w:r>
      <w:r w:rsidRPr="00EA4A7E">
        <w:rPr>
          <w:rFonts w:ascii="Times New Roman" w:hAnsi="Times New Roman"/>
          <w:sz w:val="28"/>
          <w:szCs w:val="28"/>
          <w:lang w:val="ru-RU" w:eastAsia="ru-RU"/>
        </w:rPr>
        <w:t>, а также находи</w:t>
      </w:r>
      <w:r w:rsidR="00D302C3">
        <w:rPr>
          <w:rFonts w:ascii="Times New Roman" w:hAnsi="Times New Roman"/>
          <w:sz w:val="28"/>
          <w:szCs w:val="28"/>
          <w:lang w:val="ru-RU" w:eastAsia="ru-RU"/>
        </w:rPr>
        <w:t>лся</w:t>
      </w:r>
      <w:r w:rsidRPr="00EA4A7E">
        <w:rPr>
          <w:rFonts w:ascii="Times New Roman" w:hAnsi="Times New Roman"/>
          <w:sz w:val="28"/>
          <w:szCs w:val="28"/>
          <w:lang w:val="ru-RU" w:eastAsia="ru-RU"/>
        </w:rPr>
        <w:t xml:space="preserve"> в едином образовательном пространстве с детской поликлиникой № 5, фольклорным ансамблем «</w:t>
      </w:r>
      <w:proofErr w:type="spellStart"/>
      <w:r w:rsidRPr="00EA4A7E">
        <w:rPr>
          <w:rFonts w:ascii="Times New Roman" w:hAnsi="Times New Roman"/>
          <w:sz w:val="28"/>
          <w:szCs w:val="28"/>
          <w:lang w:val="ru-RU" w:eastAsia="ru-RU"/>
        </w:rPr>
        <w:t>Зень</w:t>
      </w:r>
      <w:proofErr w:type="spellEnd"/>
      <w:r w:rsidRPr="00EA4A7E">
        <w:rPr>
          <w:rFonts w:ascii="Times New Roman" w:hAnsi="Times New Roman"/>
          <w:sz w:val="28"/>
          <w:szCs w:val="28"/>
          <w:lang w:val="ru-RU" w:eastAsia="ru-RU"/>
        </w:rPr>
        <w:t>», театральной студией «</w:t>
      </w:r>
      <w:proofErr w:type="spellStart"/>
      <w:r w:rsidRPr="00EA4A7E">
        <w:rPr>
          <w:rFonts w:ascii="Times New Roman" w:hAnsi="Times New Roman"/>
          <w:sz w:val="28"/>
          <w:szCs w:val="28"/>
          <w:lang w:val="ru-RU" w:eastAsia="ru-RU"/>
        </w:rPr>
        <w:t>Капитошка</w:t>
      </w:r>
      <w:proofErr w:type="spellEnd"/>
      <w:r w:rsidRPr="00EA4A7E">
        <w:rPr>
          <w:rFonts w:ascii="Times New Roman" w:hAnsi="Times New Roman"/>
          <w:sz w:val="28"/>
          <w:szCs w:val="28"/>
          <w:lang w:val="ru-RU" w:eastAsia="ru-RU"/>
        </w:rPr>
        <w:t xml:space="preserve">», </w:t>
      </w:r>
      <w:r w:rsidR="00387ED9">
        <w:rPr>
          <w:rFonts w:ascii="Times New Roman" w:hAnsi="Times New Roman"/>
          <w:sz w:val="28"/>
          <w:szCs w:val="28"/>
          <w:lang w:val="ru-RU" w:eastAsia="ru-RU"/>
        </w:rPr>
        <w:t xml:space="preserve">театральной студией </w:t>
      </w:r>
      <w:r w:rsidR="00157C21">
        <w:rPr>
          <w:rFonts w:ascii="Times New Roman" w:hAnsi="Times New Roman"/>
          <w:sz w:val="28"/>
          <w:szCs w:val="28"/>
          <w:lang w:val="ru-RU" w:eastAsia="ru-RU"/>
        </w:rPr>
        <w:t xml:space="preserve">«Веселый </w:t>
      </w:r>
      <w:proofErr w:type="spellStart"/>
      <w:r w:rsidR="00157C21">
        <w:rPr>
          <w:rFonts w:ascii="Times New Roman" w:hAnsi="Times New Roman"/>
          <w:sz w:val="28"/>
          <w:szCs w:val="28"/>
          <w:lang w:val="ru-RU" w:eastAsia="ru-RU"/>
        </w:rPr>
        <w:t>БобриК</w:t>
      </w:r>
      <w:proofErr w:type="spellEnd"/>
      <w:r w:rsidR="006E212B">
        <w:rPr>
          <w:rFonts w:ascii="Times New Roman" w:hAnsi="Times New Roman"/>
          <w:sz w:val="28"/>
          <w:szCs w:val="28"/>
          <w:lang w:val="ru-RU" w:eastAsia="ru-RU"/>
        </w:rPr>
        <w:t xml:space="preserve">», </w:t>
      </w:r>
      <w:r w:rsidR="00157C21">
        <w:rPr>
          <w:rFonts w:ascii="Times New Roman" w:hAnsi="Times New Roman"/>
          <w:sz w:val="28"/>
          <w:szCs w:val="28"/>
          <w:lang w:val="ru-RU" w:eastAsia="ru-RU"/>
        </w:rPr>
        <w:t>музыкальной школой</w:t>
      </w:r>
      <w:r w:rsidRPr="00EA4A7E">
        <w:rPr>
          <w:rFonts w:ascii="Times New Roman" w:hAnsi="Times New Roman"/>
          <w:sz w:val="28"/>
          <w:szCs w:val="28"/>
          <w:lang w:val="ru-RU" w:eastAsia="ru-RU"/>
        </w:rPr>
        <w:t>, детской библиотекой</w:t>
      </w:r>
      <w:r w:rsidR="00FC2A83">
        <w:rPr>
          <w:rFonts w:ascii="Times New Roman" w:hAnsi="Times New Roman"/>
          <w:sz w:val="28"/>
          <w:szCs w:val="28"/>
          <w:lang w:val="ru-RU" w:eastAsia="ru-RU"/>
        </w:rPr>
        <w:t xml:space="preserve"> имени И. Бунина</w:t>
      </w:r>
      <w:r w:rsidRPr="00EA4A7E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F4BEB" w:rsidRDefault="00387ED9" w:rsidP="00012BAB">
      <w:pPr>
        <w:shd w:val="clear" w:color="auto" w:fill="FFFFFF"/>
        <w:spacing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В течение года проводилась работа по обучению педагогов новым подходам к проведению организованной образовательной деятельности с детьми. Педагоги посещали методические объединения по ознакомлению с деятельностью </w:t>
      </w:r>
      <w:r w:rsidR="00FC2A83">
        <w:rPr>
          <w:rFonts w:ascii="Times New Roman" w:eastAsia="Calibri" w:hAnsi="Times New Roman"/>
          <w:sz w:val="28"/>
          <w:szCs w:val="28"/>
          <w:lang w:val="ru-RU" w:eastAsia="ru-RU"/>
        </w:rPr>
        <w:t>городских профессиональных сообществ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города Липецка. Наблюдалась активность педагогов в участии </w:t>
      </w:r>
      <w:proofErr w:type="spellStart"/>
      <w:r>
        <w:rPr>
          <w:rFonts w:ascii="Times New Roman" w:eastAsia="Calibri" w:hAnsi="Times New Roman"/>
          <w:sz w:val="28"/>
          <w:szCs w:val="28"/>
          <w:lang w:val="ru-RU" w:eastAsia="ru-RU"/>
        </w:rPr>
        <w:t>вебинаров</w:t>
      </w:r>
      <w:proofErr w:type="spellEnd"/>
      <w:r>
        <w:rPr>
          <w:rFonts w:ascii="Times New Roman" w:eastAsia="Calibri" w:hAnsi="Times New Roman"/>
          <w:sz w:val="28"/>
          <w:szCs w:val="28"/>
          <w:lang w:val="ru-RU" w:eastAsia="ru-RU"/>
        </w:rPr>
        <w:t>, организованных издательством «Просвещение» и «Учитель», на которых рассматривались вопросы организации деятельности в ДОУ в соответствии с ФГОС</w:t>
      </w:r>
      <w:r w:rsidR="00157C21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ДО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. Считаем, что практический процесс по внедрению ФГОС </w:t>
      </w:r>
      <w:r w:rsidR="008E58F5">
        <w:rPr>
          <w:rFonts w:ascii="Times New Roman" w:eastAsia="Calibri" w:hAnsi="Times New Roman"/>
          <w:sz w:val="28"/>
          <w:szCs w:val="28"/>
          <w:lang w:val="ru-RU" w:eastAsia="ru-RU"/>
        </w:rPr>
        <w:t xml:space="preserve">ДО 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в работу детского сада осуществляется.</w:t>
      </w:r>
    </w:p>
    <w:p w:rsidR="00874336" w:rsidRPr="008F4BEB" w:rsidRDefault="005A14B2" w:rsidP="00012BAB">
      <w:pPr>
        <w:shd w:val="clear" w:color="auto" w:fill="FFFFFF"/>
        <w:spacing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35F5D">
        <w:rPr>
          <w:rFonts w:ascii="Times New Roman" w:hAnsi="Times New Roman"/>
          <w:sz w:val="28"/>
          <w:lang w:val="ru-RU"/>
        </w:rPr>
        <w:t>Вывод:</w:t>
      </w:r>
      <w:r w:rsidRPr="00EA4A7E">
        <w:rPr>
          <w:rFonts w:ascii="Times New Roman" w:hAnsi="Times New Roman"/>
          <w:b/>
          <w:sz w:val="28"/>
          <w:lang w:val="ru-RU"/>
        </w:rPr>
        <w:t xml:space="preserve"> </w:t>
      </w:r>
      <w:r w:rsidRPr="00EA4A7E">
        <w:rPr>
          <w:rFonts w:ascii="Times New Roman" w:hAnsi="Times New Roman"/>
          <w:color w:val="000000"/>
          <w:sz w:val="28"/>
          <w:szCs w:val="28"/>
          <w:lang w:val="ru-RU"/>
        </w:rPr>
        <w:t xml:space="preserve">ДОУ </w:t>
      </w:r>
      <w:r w:rsidR="00745E6A">
        <w:rPr>
          <w:rFonts w:ascii="Times New Roman" w:hAnsi="Times New Roman"/>
          <w:color w:val="000000"/>
          <w:sz w:val="28"/>
          <w:szCs w:val="28"/>
          <w:lang w:val="ru-RU"/>
        </w:rPr>
        <w:t>в 2018</w:t>
      </w:r>
      <w:r w:rsidR="00D302C3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году </w:t>
      </w:r>
      <w:r w:rsidRPr="00EA4A7E">
        <w:rPr>
          <w:rFonts w:ascii="Times New Roman" w:hAnsi="Times New Roman"/>
          <w:color w:val="000000"/>
          <w:sz w:val="28"/>
          <w:szCs w:val="28"/>
          <w:lang w:val="ru-RU"/>
        </w:rPr>
        <w:t>функционир</w:t>
      </w:r>
      <w:r w:rsidR="00D302C3">
        <w:rPr>
          <w:rFonts w:ascii="Times New Roman" w:hAnsi="Times New Roman"/>
          <w:color w:val="000000"/>
          <w:sz w:val="28"/>
          <w:szCs w:val="28"/>
          <w:lang w:val="ru-RU"/>
        </w:rPr>
        <w:t>овало</w:t>
      </w:r>
      <w:r w:rsidRPr="00EA4A7E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нормативными документами в сфере образования Российской Федерации. </w:t>
      </w:r>
      <w:r w:rsidRPr="00EA4A7E">
        <w:rPr>
          <w:rFonts w:ascii="Times New Roman" w:hAnsi="Times New Roman"/>
          <w:sz w:val="28"/>
          <w:lang w:val="ru-RU"/>
        </w:rPr>
        <w:t xml:space="preserve">Образовательная деятельность в ДОУ </w:t>
      </w:r>
      <w:r w:rsidR="00D302C3">
        <w:rPr>
          <w:rFonts w:ascii="Times New Roman" w:hAnsi="Times New Roman"/>
          <w:sz w:val="28"/>
          <w:lang w:val="ru-RU"/>
        </w:rPr>
        <w:t xml:space="preserve">была </w:t>
      </w:r>
      <w:r w:rsidRPr="00EA4A7E">
        <w:rPr>
          <w:rFonts w:ascii="Times New Roman" w:hAnsi="Times New Roman"/>
          <w:sz w:val="28"/>
          <w:lang w:val="ru-RU"/>
        </w:rPr>
        <w:t>организована в соответствии</w:t>
      </w:r>
      <w:r w:rsidR="00875FB5">
        <w:rPr>
          <w:rFonts w:ascii="Times New Roman" w:hAnsi="Times New Roman"/>
          <w:sz w:val="28"/>
          <w:lang w:val="ru-RU"/>
        </w:rPr>
        <w:t xml:space="preserve"> с</w:t>
      </w:r>
      <w:r w:rsidRPr="00EA4A7E">
        <w:rPr>
          <w:rFonts w:ascii="Times New Roman" w:hAnsi="Times New Roman"/>
          <w:sz w:val="28"/>
          <w:lang w:val="ru-RU"/>
        </w:rPr>
        <w:t xml:space="preserve"> государственной </w:t>
      </w:r>
      <w:r w:rsidR="00EA4A7E" w:rsidRPr="00EA4A7E">
        <w:rPr>
          <w:rFonts w:ascii="Times New Roman" w:hAnsi="Times New Roman"/>
          <w:sz w:val="28"/>
          <w:lang w:val="ru-RU"/>
        </w:rPr>
        <w:t>политикой в</w:t>
      </w:r>
      <w:r w:rsidRPr="00EA4A7E">
        <w:rPr>
          <w:rFonts w:ascii="Times New Roman" w:hAnsi="Times New Roman"/>
          <w:sz w:val="28"/>
          <w:lang w:val="ru-RU"/>
        </w:rPr>
        <w:t xml:space="preserve"> сфере образования</w:t>
      </w:r>
      <w:r w:rsidR="00875FB5" w:rsidRPr="00875FB5">
        <w:rPr>
          <w:rFonts w:ascii="Times New Roman" w:hAnsi="Times New Roman"/>
          <w:sz w:val="28"/>
          <w:lang w:val="ru-RU"/>
        </w:rPr>
        <w:t xml:space="preserve"> </w:t>
      </w:r>
      <w:r w:rsidR="00875FB5" w:rsidRPr="00EA4A7E">
        <w:rPr>
          <w:rFonts w:ascii="Times New Roman" w:hAnsi="Times New Roman"/>
          <w:sz w:val="28"/>
          <w:lang w:val="ru-RU"/>
        </w:rPr>
        <w:t>Российской Федерации</w:t>
      </w:r>
      <w:r w:rsidRPr="00EA4A7E">
        <w:rPr>
          <w:rFonts w:ascii="Times New Roman" w:hAnsi="Times New Roman"/>
          <w:sz w:val="28"/>
          <w:lang w:val="ru-RU"/>
        </w:rPr>
        <w:t>.</w:t>
      </w:r>
    </w:p>
    <w:p w:rsidR="008F4BEB" w:rsidRPr="00F41A6C" w:rsidRDefault="0030161C" w:rsidP="00012BAB">
      <w:pPr>
        <w:spacing w:line="240" w:lineRule="auto"/>
        <w:ind w:left="142"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F41A6C">
        <w:rPr>
          <w:rFonts w:ascii="Times New Roman" w:hAnsi="Times New Roman"/>
          <w:bCs/>
          <w:color w:val="000000"/>
          <w:sz w:val="28"/>
          <w:szCs w:val="28"/>
          <w:lang w:val="ru-RU"/>
        </w:rPr>
        <w:t>2.</w:t>
      </w:r>
      <w:r w:rsidR="004B58AD" w:rsidRPr="00F41A6C">
        <w:rPr>
          <w:rFonts w:ascii="Times New Roman" w:hAnsi="Times New Roman"/>
          <w:bCs/>
          <w:color w:val="000000"/>
          <w:sz w:val="28"/>
          <w:szCs w:val="28"/>
          <w:lang w:val="ru-RU"/>
        </w:rPr>
        <w:t>Оценка системы</w:t>
      </w:r>
      <w:r w:rsidR="008F4BEB" w:rsidRPr="00F41A6C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управления организации</w:t>
      </w:r>
    </w:p>
    <w:p w:rsidR="007D7513" w:rsidRPr="008F4BEB" w:rsidRDefault="007D7513" w:rsidP="00012BAB">
      <w:pPr>
        <w:spacing w:line="240" w:lineRule="auto"/>
        <w:ind w:left="142" w:firstLine="567"/>
        <w:contextualSpacing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val="ru-RU"/>
        </w:rPr>
      </w:pPr>
      <w:r w:rsidRPr="007D7513">
        <w:rPr>
          <w:rFonts w:ascii="Times New Roman" w:hAnsi="Times New Roman"/>
          <w:sz w:val="28"/>
          <w:szCs w:val="28"/>
          <w:lang w:val="ru-RU"/>
        </w:rPr>
        <w:t xml:space="preserve">Управление дошкольным образовательным учреждением </w:t>
      </w:r>
      <w:r w:rsidR="00745E6A">
        <w:rPr>
          <w:rFonts w:ascii="Times New Roman" w:hAnsi="Times New Roman"/>
          <w:sz w:val="28"/>
          <w:szCs w:val="28"/>
          <w:lang w:val="ru-RU"/>
        </w:rPr>
        <w:t>в 2018</w:t>
      </w:r>
      <w:r w:rsidR="00D302C3">
        <w:rPr>
          <w:rFonts w:ascii="Times New Roman" w:hAnsi="Times New Roman"/>
          <w:sz w:val="28"/>
          <w:szCs w:val="28"/>
          <w:lang w:val="ru-RU"/>
        </w:rPr>
        <w:t xml:space="preserve"> году </w:t>
      </w:r>
      <w:r w:rsidRPr="007D7513">
        <w:rPr>
          <w:rFonts w:ascii="Times New Roman" w:hAnsi="Times New Roman"/>
          <w:sz w:val="28"/>
          <w:szCs w:val="28"/>
          <w:lang w:val="ru-RU"/>
        </w:rPr>
        <w:t>осуществля</w:t>
      </w:r>
      <w:r w:rsidR="00D302C3">
        <w:rPr>
          <w:rFonts w:ascii="Times New Roman" w:hAnsi="Times New Roman"/>
          <w:sz w:val="28"/>
          <w:szCs w:val="28"/>
          <w:lang w:val="ru-RU"/>
        </w:rPr>
        <w:t>лось</w:t>
      </w:r>
      <w:r w:rsidRPr="007D7513">
        <w:rPr>
          <w:rFonts w:ascii="Times New Roman" w:hAnsi="Times New Roman"/>
          <w:sz w:val="28"/>
          <w:szCs w:val="28"/>
          <w:lang w:val="ru-RU"/>
        </w:rPr>
        <w:t xml:space="preserve"> в соответствии с действующим законодательством, нормативными актами Российской Федерации в области образования и Уставом ДОУ. </w:t>
      </w:r>
    </w:p>
    <w:p w:rsidR="008F4BEB" w:rsidRDefault="007D7513" w:rsidP="00012BAB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7975">
        <w:rPr>
          <w:rFonts w:ascii="Times New Roman" w:hAnsi="Times New Roman"/>
          <w:sz w:val="28"/>
          <w:szCs w:val="28"/>
          <w:lang w:val="ru-RU"/>
        </w:rPr>
        <w:t>Управление Учреждением осуществля</w:t>
      </w:r>
      <w:r w:rsidR="00FE07E3">
        <w:rPr>
          <w:rFonts w:ascii="Times New Roman" w:hAnsi="Times New Roman"/>
          <w:sz w:val="28"/>
          <w:szCs w:val="28"/>
          <w:lang w:val="ru-RU"/>
        </w:rPr>
        <w:t>лось</w:t>
      </w:r>
      <w:r w:rsidRPr="008C7975">
        <w:rPr>
          <w:rFonts w:ascii="Times New Roman" w:hAnsi="Times New Roman"/>
          <w:sz w:val="28"/>
          <w:szCs w:val="28"/>
          <w:lang w:val="ru-RU"/>
        </w:rPr>
        <w:t xml:space="preserve"> на основе сочетания принципов единоначалия и коллегиальности. </w:t>
      </w:r>
    </w:p>
    <w:p w:rsidR="007D7513" w:rsidRPr="008F4BEB" w:rsidRDefault="007D7513" w:rsidP="00012BAB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F4BEB">
        <w:rPr>
          <w:rFonts w:ascii="Times New Roman" w:hAnsi="Times New Roman"/>
          <w:sz w:val="28"/>
          <w:szCs w:val="28"/>
          <w:lang w:val="ru-RU" w:eastAsia="ru-RU"/>
        </w:rPr>
        <w:t>Общее руководство ДОУ осуществля</w:t>
      </w:r>
      <w:r w:rsidR="00FE07E3">
        <w:rPr>
          <w:rFonts w:ascii="Times New Roman" w:hAnsi="Times New Roman"/>
          <w:sz w:val="28"/>
          <w:szCs w:val="28"/>
          <w:lang w:val="ru-RU" w:eastAsia="ru-RU"/>
        </w:rPr>
        <w:t>ло</w:t>
      </w:r>
      <w:r w:rsidRPr="008F4BEB">
        <w:rPr>
          <w:rFonts w:ascii="Times New Roman" w:hAnsi="Times New Roman"/>
          <w:sz w:val="28"/>
          <w:szCs w:val="28"/>
          <w:lang w:val="ru-RU" w:eastAsia="ru-RU"/>
        </w:rPr>
        <w:t xml:space="preserve"> Общее собрание </w:t>
      </w:r>
      <w:r w:rsidR="00745E6A">
        <w:rPr>
          <w:rFonts w:ascii="Times New Roman" w:hAnsi="Times New Roman"/>
          <w:sz w:val="28"/>
          <w:szCs w:val="28"/>
          <w:lang w:val="ru-RU" w:eastAsia="ru-RU"/>
        </w:rPr>
        <w:t xml:space="preserve">сотрудников </w:t>
      </w:r>
      <w:r w:rsidRPr="008F4BEB">
        <w:rPr>
          <w:rFonts w:ascii="Times New Roman" w:hAnsi="Times New Roman"/>
          <w:sz w:val="28"/>
          <w:szCs w:val="28"/>
          <w:lang w:val="ru-RU" w:eastAsia="ru-RU"/>
        </w:rPr>
        <w:t xml:space="preserve">ДОУ № 101 г. Липецка, Управляющий совет. </w:t>
      </w:r>
      <w:r w:rsidRPr="00FE07E3">
        <w:rPr>
          <w:rFonts w:ascii="Times New Roman" w:hAnsi="Times New Roman"/>
          <w:sz w:val="28"/>
          <w:szCs w:val="28"/>
          <w:lang w:val="ru-RU" w:eastAsia="ru-RU"/>
        </w:rPr>
        <w:t>Управление педагогической деятельностью осуществля</w:t>
      </w:r>
      <w:r w:rsidR="00FE07E3">
        <w:rPr>
          <w:rFonts w:ascii="Times New Roman" w:hAnsi="Times New Roman"/>
          <w:sz w:val="28"/>
          <w:szCs w:val="28"/>
          <w:lang w:val="ru-RU" w:eastAsia="ru-RU"/>
        </w:rPr>
        <w:t>л</w:t>
      </w:r>
      <w:r w:rsidRPr="00FE07E3">
        <w:rPr>
          <w:rFonts w:ascii="Times New Roman" w:hAnsi="Times New Roman"/>
          <w:sz w:val="28"/>
          <w:szCs w:val="28"/>
          <w:lang w:val="ru-RU" w:eastAsia="ru-RU"/>
        </w:rPr>
        <w:t xml:space="preserve"> Педагогический совет ДОУ, в состав которого вход</w:t>
      </w:r>
      <w:r w:rsidR="00FE07E3">
        <w:rPr>
          <w:rFonts w:ascii="Times New Roman" w:hAnsi="Times New Roman"/>
          <w:sz w:val="28"/>
          <w:szCs w:val="28"/>
          <w:lang w:val="ru-RU" w:eastAsia="ru-RU"/>
        </w:rPr>
        <w:t>или</w:t>
      </w:r>
      <w:r w:rsidRPr="00FE07E3">
        <w:rPr>
          <w:rFonts w:ascii="Times New Roman" w:hAnsi="Times New Roman"/>
          <w:sz w:val="28"/>
          <w:szCs w:val="28"/>
          <w:lang w:val="ru-RU" w:eastAsia="ru-RU"/>
        </w:rPr>
        <w:t xml:space="preserve"> все педагогические работники. </w:t>
      </w:r>
      <w:r w:rsidRPr="00FE07E3">
        <w:rPr>
          <w:rFonts w:ascii="Times New Roman" w:hAnsi="Times New Roman"/>
          <w:sz w:val="28"/>
          <w:lang w:val="ru-RU"/>
        </w:rPr>
        <w:t>Представительным органом работников явля</w:t>
      </w:r>
      <w:r w:rsidR="00FE07E3">
        <w:rPr>
          <w:rFonts w:ascii="Times New Roman" w:hAnsi="Times New Roman"/>
          <w:sz w:val="28"/>
          <w:lang w:val="ru-RU"/>
        </w:rPr>
        <w:t>лся,</w:t>
      </w:r>
      <w:r w:rsidRPr="00FE07E3">
        <w:rPr>
          <w:rFonts w:ascii="Times New Roman" w:hAnsi="Times New Roman"/>
          <w:sz w:val="28"/>
          <w:lang w:val="ru-RU"/>
        </w:rPr>
        <w:t xml:space="preserve"> действующий в ДОУ профессиональный союз работников образования (Профсоюзный комитет).</w:t>
      </w:r>
    </w:p>
    <w:p w:rsidR="007D7513" w:rsidRDefault="007D7513" w:rsidP="00012BAB">
      <w:pPr>
        <w:pStyle w:val="Default"/>
        <w:ind w:left="142" w:firstLine="567"/>
        <w:contextualSpacing/>
        <w:jc w:val="both"/>
        <w:rPr>
          <w:sz w:val="28"/>
          <w:szCs w:val="28"/>
        </w:rPr>
      </w:pPr>
      <w:r w:rsidRPr="00EA4A7E">
        <w:rPr>
          <w:sz w:val="28"/>
          <w:szCs w:val="28"/>
        </w:rPr>
        <w:t>Непосредственное управление ДОУ осуществля</w:t>
      </w:r>
      <w:r w:rsidR="00FE07E3">
        <w:rPr>
          <w:sz w:val="28"/>
          <w:szCs w:val="28"/>
        </w:rPr>
        <w:t>ла</w:t>
      </w:r>
      <w:r w:rsidRPr="00EA4A7E">
        <w:rPr>
          <w:sz w:val="28"/>
          <w:szCs w:val="28"/>
        </w:rPr>
        <w:t xml:space="preserve"> заведующая.</w:t>
      </w:r>
    </w:p>
    <w:p w:rsidR="007D7513" w:rsidRPr="008C7975" w:rsidRDefault="007D7513" w:rsidP="00012BAB">
      <w:pPr>
        <w:pStyle w:val="Default"/>
        <w:ind w:left="142" w:firstLine="567"/>
        <w:contextualSpacing/>
        <w:jc w:val="both"/>
        <w:rPr>
          <w:sz w:val="28"/>
          <w:szCs w:val="28"/>
        </w:rPr>
      </w:pPr>
      <w:r w:rsidRPr="008C7975">
        <w:rPr>
          <w:sz w:val="28"/>
          <w:szCs w:val="28"/>
        </w:rPr>
        <w:t>Компетенция Общего собрания ДОУ:</w:t>
      </w:r>
    </w:p>
    <w:p w:rsidR="007D7513" w:rsidRPr="008C7975" w:rsidRDefault="007D7513" w:rsidP="00F41A6C">
      <w:pPr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C7975">
        <w:rPr>
          <w:rFonts w:ascii="Times New Roman" w:hAnsi="Times New Roman"/>
          <w:sz w:val="28"/>
          <w:szCs w:val="28"/>
          <w:lang w:val="ru-RU"/>
        </w:rPr>
        <w:t>-рассмотрение и принятие Коллективного договора, Правил внутреннего трудового распорядка;</w:t>
      </w:r>
    </w:p>
    <w:p w:rsidR="007D7513" w:rsidRPr="008C7975" w:rsidRDefault="007D7513" w:rsidP="00F41A6C">
      <w:pPr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C7975">
        <w:rPr>
          <w:rFonts w:ascii="Times New Roman" w:hAnsi="Times New Roman"/>
          <w:sz w:val="28"/>
          <w:szCs w:val="28"/>
          <w:lang w:val="ru-RU"/>
        </w:rPr>
        <w:t>принятие локальных нормативных актов, регламентирующих деятельность ДОУ;</w:t>
      </w:r>
    </w:p>
    <w:p w:rsidR="007D7513" w:rsidRPr="008C7975" w:rsidRDefault="007D7513" w:rsidP="00F41A6C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C7975">
        <w:rPr>
          <w:rFonts w:ascii="Times New Roman" w:hAnsi="Times New Roman"/>
          <w:sz w:val="28"/>
          <w:szCs w:val="28"/>
          <w:lang w:val="ru-RU"/>
        </w:rPr>
        <w:t>рассмотрение вопросов охраны труда работников;</w:t>
      </w:r>
    </w:p>
    <w:p w:rsidR="008F4BEB" w:rsidRDefault="007D7513" w:rsidP="00F41A6C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C7975">
        <w:rPr>
          <w:rFonts w:ascii="Times New Roman" w:hAnsi="Times New Roman"/>
          <w:sz w:val="28"/>
          <w:szCs w:val="28"/>
          <w:lang w:val="ru-RU"/>
        </w:rPr>
        <w:t xml:space="preserve">рассмотрение перечня и размеров выплат стимулирующего характера в пределах имеющихся у ДОУ средств на оплату труда. </w:t>
      </w:r>
    </w:p>
    <w:p w:rsidR="007D7513" w:rsidRPr="008C7975" w:rsidRDefault="007D7513" w:rsidP="00012BAB">
      <w:pPr>
        <w:spacing w:line="240" w:lineRule="auto"/>
        <w:ind w:left="142"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8C7975">
        <w:rPr>
          <w:rFonts w:ascii="Times New Roman" w:hAnsi="Times New Roman"/>
          <w:sz w:val="28"/>
          <w:szCs w:val="28"/>
          <w:lang w:val="ru-RU"/>
        </w:rPr>
        <w:t>Компетенция Педагогического совета:</w:t>
      </w:r>
    </w:p>
    <w:p w:rsidR="007D7513" w:rsidRPr="008C7975" w:rsidRDefault="007D7513" w:rsidP="00F41A6C">
      <w:pPr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Pr="008C7975">
        <w:rPr>
          <w:rFonts w:ascii="Times New Roman" w:hAnsi="Times New Roman"/>
          <w:sz w:val="28"/>
          <w:szCs w:val="28"/>
          <w:lang w:val="ru-RU"/>
        </w:rPr>
        <w:t>принятие локальных нормативных актов, содержащих нормы, регулирующие образовательные отношения;</w:t>
      </w:r>
    </w:p>
    <w:p w:rsidR="007D7513" w:rsidRPr="008C7975" w:rsidRDefault="007D7513" w:rsidP="00F41A6C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C7975">
        <w:rPr>
          <w:rFonts w:ascii="Times New Roman" w:hAnsi="Times New Roman"/>
          <w:sz w:val="28"/>
          <w:szCs w:val="28"/>
          <w:lang w:val="ru-RU"/>
        </w:rPr>
        <w:t>принятие образовательной программы дошкольного образования ДОУ;</w:t>
      </w:r>
    </w:p>
    <w:p w:rsidR="007D7513" w:rsidRPr="008C7975" w:rsidRDefault="007D7513" w:rsidP="00F41A6C">
      <w:pPr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C7975">
        <w:rPr>
          <w:rFonts w:ascii="Times New Roman" w:hAnsi="Times New Roman"/>
          <w:sz w:val="28"/>
          <w:szCs w:val="28"/>
          <w:lang w:val="ru-RU"/>
        </w:rPr>
        <w:t>обсуждение вопросов результативности, содержания, форм и методов образовательного процесса, планирования образовательной деятельности ДОУ;</w:t>
      </w:r>
    </w:p>
    <w:p w:rsidR="008F4BEB" w:rsidRDefault="007D7513" w:rsidP="00F41A6C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C7975">
        <w:rPr>
          <w:rFonts w:ascii="Times New Roman" w:hAnsi="Times New Roman"/>
          <w:sz w:val="28"/>
          <w:szCs w:val="28"/>
          <w:lang w:val="ru-RU"/>
        </w:rPr>
        <w:t>рассмотрение вопросов повышения квалификации кадров.</w:t>
      </w:r>
    </w:p>
    <w:p w:rsidR="007D7513" w:rsidRPr="008C7975" w:rsidRDefault="007D7513" w:rsidP="00012BAB">
      <w:pPr>
        <w:spacing w:line="240" w:lineRule="auto"/>
        <w:ind w:left="142"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8C7975">
        <w:rPr>
          <w:rFonts w:ascii="Times New Roman" w:hAnsi="Times New Roman"/>
          <w:sz w:val="28"/>
          <w:szCs w:val="28"/>
          <w:lang w:val="ru-RU"/>
        </w:rPr>
        <w:t>Компетенция Управляющего совета:</w:t>
      </w:r>
    </w:p>
    <w:p w:rsidR="007D7513" w:rsidRPr="008C7975" w:rsidRDefault="007D7513" w:rsidP="00F41A6C">
      <w:pPr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C7975">
        <w:rPr>
          <w:rFonts w:ascii="Times New Roman" w:hAnsi="Times New Roman"/>
          <w:sz w:val="28"/>
          <w:szCs w:val="28"/>
          <w:lang w:val="ru-RU"/>
        </w:rPr>
        <w:t>участие в разработке локальных нормативных актов, содержащих нормы, регулирующие образовательные отношения;</w:t>
      </w:r>
    </w:p>
    <w:p w:rsidR="007D7513" w:rsidRPr="008C7975" w:rsidRDefault="007D7513" w:rsidP="00F41A6C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C7975">
        <w:rPr>
          <w:rFonts w:ascii="Times New Roman" w:hAnsi="Times New Roman"/>
          <w:sz w:val="28"/>
          <w:szCs w:val="28"/>
          <w:lang w:val="ru-RU"/>
        </w:rPr>
        <w:t xml:space="preserve">рассмотрение ежегодного отчета о результатах </w:t>
      </w:r>
      <w:proofErr w:type="spellStart"/>
      <w:r w:rsidRPr="008C7975">
        <w:rPr>
          <w:rFonts w:ascii="Times New Roman" w:hAnsi="Times New Roman"/>
          <w:sz w:val="28"/>
          <w:szCs w:val="28"/>
          <w:lang w:val="ru-RU"/>
        </w:rPr>
        <w:t>самообследования</w:t>
      </w:r>
      <w:proofErr w:type="spellEnd"/>
      <w:r w:rsidRPr="008C7975">
        <w:rPr>
          <w:rFonts w:ascii="Times New Roman" w:hAnsi="Times New Roman"/>
          <w:sz w:val="28"/>
          <w:szCs w:val="28"/>
          <w:lang w:val="ru-RU"/>
        </w:rPr>
        <w:t xml:space="preserve"> ДОУ;</w:t>
      </w:r>
    </w:p>
    <w:p w:rsidR="007D7513" w:rsidRPr="008C7975" w:rsidRDefault="007D7513" w:rsidP="00F41A6C">
      <w:pPr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C7975">
        <w:rPr>
          <w:rFonts w:ascii="Times New Roman" w:hAnsi="Times New Roman"/>
          <w:sz w:val="28"/>
          <w:szCs w:val="28"/>
          <w:lang w:val="ru-RU"/>
        </w:rPr>
        <w:t>внесение предложений по содержанию части образовательной программы дошкольного образования ДОУ, формируемой участниками образовательных отношений;</w:t>
      </w:r>
    </w:p>
    <w:p w:rsidR="007D7513" w:rsidRPr="008C7975" w:rsidRDefault="007D7513" w:rsidP="00F41A6C">
      <w:pPr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C7975">
        <w:rPr>
          <w:rFonts w:ascii="Times New Roman" w:hAnsi="Times New Roman"/>
          <w:sz w:val="28"/>
          <w:szCs w:val="28"/>
          <w:lang w:val="ru-RU"/>
        </w:rPr>
        <w:t>рассмотрение вопросов по материально - техническому оснащению образовательной деятельности;</w:t>
      </w:r>
    </w:p>
    <w:p w:rsidR="007D7513" w:rsidRPr="008C7975" w:rsidRDefault="007D7513" w:rsidP="00F41A6C">
      <w:pPr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C7975">
        <w:rPr>
          <w:rFonts w:ascii="Times New Roman" w:hAnsi="Times New Roman"/>
          <w:sz w:val="28"/>
          <w:szCs w:val="28"/>
          <w:lang w:val="ru-RU"/>
        </w:rPr>
        <w:t>рассмотрение вопросов по созданию здоровых и безопасных условий пребывания воспитанников;</w:t>
      </w:r>
    </w:p>
    <w:p w:rsidR="007D7513" w:rsidRPr="008C7975" w:rsidRDefault="007D7513" w:rsidP="00F41A6C">
      <w:pPr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C7975">
        <w:rPr>
          <w:rFonts w:ascii="Times New Roman" w:hAnsi="Times New Roman"/>
          <w:sz w:val="28"/>
          <w:szCs w:val="28"/>
          <w:lang w:val="ru-RU"/>
        </w:rPr>
        <w:t>рассмотрение вопросов организации платных образовательных услуг для воспитанников;</w:t>
      </w:r>
    </w:p>
    <w:p w:rsidR="007D7513" w:rsidRPr="008C7975" w:rsidRDefault="007D7513" w:rsidP="00F41A6C">
      <w:pPr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C7975">
        <w:rPr>
          <w:rFonts w:ascii="Times New Roman" w:hAnsi="Times New Roman"/>
          <w:sz w:val="28"/>
          <w:szCs w:val="28"/>
          <w:lang w:val="ru-RU"/>
        </w:rPr>
        <w:t>рассмотрение и согласование сметы расходования средств, полученных из внебюджетных источников;</w:t>
      </w:r>
    </w:p>
    <w:p w:rsidR="007D7513" w:rsidRPr="008C7975" w:rsidRDefault="007D7513" w:rsidP="00F41A6C">
      <w:pPr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C7975">
        <w:rPr>
          <w:rFonts w:ascii="Times New Roman" w:hAnsi="Times New Roman"/>
          <w:sz w:val="28"/>
          <w:szCs w:val="28"/>
          <w:lang w:val="ru-RU"/>
        </w:rPr>
        <w:t>рассмотрение и согласование сдачи в аренду закрепленных за ДОУ объектов собственности;</w:t>
      </w:r>
    </w:p>
    <w:p w:rsidR="007D7513" w:rsidRPr="008C7975" w:rsidRDefault="007D7513" w:rsidP="00F41A6C">
      <w:pPr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C7975">
        <w:rPr>
          <w:rFonts w:ascii="Times New Roman" w:hAnsi="Times New Roman"/>
          <w:sz w:val="28"/>
          <w:szCs w:val="28"/>
          <w:lang w:val="ru-RU"/>
        </w:rPr>
        <w:t>представление интересов ДОУ в рамках своих полномочий в государственных, муниципальных, общественных и иных организациях.</w:t>
      </w:r>
    </w:p>
    <w:p w:rsidR="008A2D43" w:rsidRDefault="0030161C" w:rsidP="00012BAB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bCs/>
          <w:sz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 w:eastAsia="ru-RU"/>
        </w:rPr>
        <w:t>Так</w:t>
      </w:r>
      <w:r w:rsidR="007D751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A4A7E">
        <w:rPr>
          <w:rFonts w:ascii="Times New Roman" w:hAnsi="Times New Roman"/>
          <w:sz w:val="28"/>
          <w:szCs w:val="28"/>
          <w:lang w:val="ru-RU" w:eastAsia="ru-RU"/>
        </w:rPr>
        <w:t>же в детском саду функционир</w:t>
      </w:r>
      <w:r w:rsidR="00FE07E3">
        <w:rPr>
          <w:rFonts w:ascii="Times New Roman" w:hAnsi="Times New Roman"/>
          <w:sz w:val="28"/>
          <w:szCs w:val="28"/>
          <w:lang w:val="ru-RU" w:eastAsia="ru-RU"/>
        </w:rPr>
        <w:t>овал</w:t>
      </w:r>
      <w:r w:rsidRPr="00EA4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E212B"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EA4A7E">
        <w:rPr>
          <w:rFonts w:ascii="Times New Roman" w:hAnsi="Times New Roman"/>
          <w:sz w:val="28"/>
          <w:szCs w:val="28"/>
          <w:lang w:val="ru-RU" w:eastAsia="ru-RU"/>
        </w:rPr>
        <w:t>овет</w:t>
      </w:r>
      <w:r w:rsidR="006E212B">
        <w:rPr>
          <w:rFonts w:ascii="Times New Roman" w:hAnsi="Times New Roman"/>
          <w:sz w:val="28"/>
          <w:szCs w:val="28"/>
          <w:lang w:val="ru-RU" w:eastAsia="ru-RU"/>
        </w:rPr>
        <w:t xml:space="preserve"> родителей</w:t>
      </w:r>
      <w:r w:rsidRPr="00EA4A7E">
        <w:rPr>
          <w:rFonts w:ascii="Times New Roman" w:hAnsi="Times New Roman"/>
          <w:sz w:val="28"/>
          <w:szCs w:val="28"/>
          <w:lang w:val="ru-RU" w:eastAsia="ru-RU"/>
        </w:rPr>
        <w:t xml:space="preserve">, который защищает законные права и интересы воспитанников, оказывает содействие в совершенствовании условий для осуществления образовательного процесса, охраны </w:t>
      </w:r>
      <w:r w:rsidR="005A14B2" w:rsidRPr="00EA4A7E">
        <w:rPr>
          <w:rFonts w:ascii="Times New Roman" w:hAnsi="Times New Roman"/>
          <w:sz w:val="28"/>
          <w:szCs w:val="28"/>
          <w:lang w:val="ru-RU" w:eastAsia="ru-RU"/>
        </w:rPr>
        <w:t>жизни и здоровья воспитанников</w:t>
      </w:r>
      <w:r w:rsidR="005A14B2" w:rsidRPr="00EA4A7E">
        <w:rPr>
          <w:rFonts w:ascii="Times New Roman" w:hAnsi="Times New Roman"/>
          <w:bCs/>
          <w:sz w:val="28"/>
          <w:lang w:val="ru-RU"/>
        </w:rPr>
        <w:t xml:space="preserve">, привлечению семей к совместным проектам и акциям в рамках реализации ООП </w:t>
      </w:r>
      <w:r w:rsidR="00C06655">
        <w:rPr>
          <w:rFonts w:ascii="Times New Roman" w:hAnsi="Times New Roman"/>
          <w:bCs/>
          <w:sz w:val="28"/>
          <w:lang w:val="ru-RU"/>
        </w:rPr>
        <w:t xml:space="preserve">дошкольного образования </w:t>
      </w:r>
      <w:r w:rsidR="005A14B2" w:rsidRPr="00EA4A7E">
        <w:rPr>
          <w:rFonts w:ascii="Times New Roman" w:hAnsi="Times New Roman"/>
          <w:bCs/>
          <w:sz w:val="28"/>
          <w:lang w:val="ru-RU"/>
        </w:rPr>
        <w:t xml:space="preserve">ДОУ </w:t>
      </w:r>
    </w:p>
    <w:p w:rsidR="005A14B2" w:rsidRPr="00EA4A7E" w:rsidRDefault="005A14B2" w:rsidP="00012BAB">
      <w:pPr>
        <w:spacing w:after="0" w:line="240" w:lineRule="auto"/>
        <w:ind w:left="142"/>
        <w:contextualSpacing/>
        <w:jc w:val="both"/>
        <w:rPr>
          <w:rFonts w:ascii="Times New Roman" w:hAnsi="Times New Roman"/>
          <w:bCs/>
          <w:sz w:val="28"/>
          <w:lang w:val="ru-RU"/>
        </w:rPr>
      </w:pPr>
      <w:r w:rsidRPr="00EA4A7E">
        <w:rPr>
          <w:rFonts w:ascii="Times New Roman" w:hAnsi="Times New Roman"/>
          <w:bCs/>
          <w:sz w:val="28"/>
          <w:lang w:val="ru-RU"/>
        </w:rPr>
        <w:t xml:space="preserve">№ 101. </w:t>
      </w:r>
    </w:p>
    <w:p w:rsidR="005A14B2" w:rsidRPr="00EA4A7E" w:rsidRDefault="005A14B2" w:rsidP="00012BAB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A4A7E">
        <w:rPr>
          <w:rFonts w:ascii="Times New Roman" w:hAnsi="Times New Roman"/>
          <w:sz w:val="28"/>
          <w:lang w:val="ru-RU"/>
        </w:rPr>
        <w:t>Действующая система управления позвол</w:t>
      </w:r>
      <w:r w:rsidR="00FE07E3">
        <w:rPr>
          <w:rFonts w:ascii="Times New Roman" w:hAnsi="Times New Roman"/>
          <w:sz w:val="28"/>
          <w:lang w:val="ru-RU"/>
        </w:rPr>
        <w:t>ила</w:t>
      </w:r>
      <w:r w:rsidRPr="00EA4A7E">
        <w:rPr>
          <w:rFonts w:ascii="Times New Roman" w:hAnsi="Times New Roman"/>
          <w:sz w:val="28"/>
          <w:lang w:val="ru-RU"/>
        </w:rPr>
        <w:t xml:space="preserve">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5A14B2" w:rsidRPr="00EA4A7E" w:rsidRDefault="005A14B2" w:rsidP="00012BAB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color w:val="000000"/>
          <w:sz w:val="28"/>
          <w:lang w:val="ru-RU"/>
        </w:rPr>
      </w:pPr>
      <w:r w:rsidRPr="00EA4A7E">
        <w:rPr>
          <w:rFonts w:ascii="Times New Roman" w:hAnsi="Times New Roman"/>
          <w:color w:val="000000"/>
          <w:sz w:val="28"/>
          <w:lang w:val="ru-RU"/>
        </w:rPr>
        <w:t>В ДОУ использ</w:t>
      </w:r>
      <w:r w:rsidR="00FE07E3">
        <w:rPr>
          <w:rFonts w:ascii="Times New Roman" w:hAnsi="Times New Roman"/>
          <w:color w:val="000000"/>
          <w:sz w:val="28"/>
          <w:lang w:val="ru-RU"/>
        </w:rPr>
        <w:t>овались</w:t>
      </w:r>
      <w:r w:rsidRPr="00EA4A7E">
        <w:rPr>
          <w:rFonts w:ascii="Times New Roman" w:hAnsi="Times New Roman"/>
          <w:color w:val="000000"/>
          <w:sz w:val="28"/>
          <w:lang w:val="ru-RU"/>
        </w:rPr>
        <w:t xml:space="preserve"> эффективные формы контроля, различные виды мониторинга (управленческий, методический, педагогический, психолого-педагогический, скрининг-контроль состояния здоровья детей, социологические исследования семей).</w:t>
      </w:r>
    </w:p>
    <w:p w:rsidR="007D7513" w:rsidRDefault="005A14B2" w:rsidP="00012BAB">
      <w:pPr>
        <w:shd w:val="clear" w:color="auto" w:fill="FFFFFF"/>
        <w:spacing w:after="135" w:line="240" w:lineRule="auto"/>
        <w:ind w:left="142" w:firstLine="567"/>
        <w:contextualSpacing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D35F5D">
        <w:rPr>
          <w:rFonts w:ascii="Times New Roman" w:hAnsi="Times New Roman"/>
          <w:bCs/>
          <w:sz w:val="28"/>
          <w:lang w:val="ru-RU"/>
        </w:rPr>
        <w:t>Вывод:</w:t>
      </w:r>
      <w:r w:rsidR="00E9121C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E9121C" w:rsidRPr="00E912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4A7E" w:rsidRPr="00EA4A7E">
        <w:rPr>
          <w:rFonts w:ascii="Times New Roman" w:hAnsi="Times New Roman"/>
          <w:sz w:val="28"/>
          <w:szCs w:val="28"/>
          <w:lang w:val="ru-RU"/>
        </w:rPr>
        <w:t xml:space="preserve">ДОУ </w:t>
      </w:r>
      <w:r w:rsidR="00EA4A7E" w:rsidRPr="001974FF">
        <w:rPr>
          <w:rFonts w:ascii="Times New Roman" w:hAnsi="Times New Roman"/>
          <w:sz w:val="28"/>
          <w:szCs w:val="28"/>
          <w:lang w:val="ru-RU"/>
        </w:rPr>
        <w:t>создана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структура управления в соответствии с целями и содержанием работы учреждения.</w:t>
      </w:r>
      <w:r w:rsidRPr="00EA4A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A7E">
        <w:rPr>
          <w:rFonts w:ascii="Times New Roman" w:hAnsi="Times New Roman"/>
          <w:sz w:val="28"/>
          <w:lang w:val="ru-RU"/>
        </w:rPr>
        <w:t>Система</w:t>
      </w:r>
      <w:r w:rsidRPr="00EA4A7E">
        <w:rPr>
          <w:rFonts w:ascii="Times New Roman" w:hAnsi="Times New Roman"/>
          <w:color w:val="000000"/>
          <w:sz w:val="28"/>
          <w:lang w:val="ru-RU"/>
        </w:rPr>
        <w:t xml:space="preserve">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</w:t>
      </w:r>
      <w:r w:rsidRPr="00EA4A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участников инновационной деятельности, что позволяет эффективно организовать образовательное пространство ДОУ. </w:t>
      </w:r>
    </w:p>
    <w:p w:rsidR="00896E69" w:rsidRPr="00F41A6C" w:rsidRDefault="0030161C" w:rsidP="00012BAB">
      <w:pPr>
        <w:shd w:val="clear" w:color="auto" w:fill="FFFFFF"/>
        <w:spacing w:after="135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41A6C">
        <w:rPr>
          <w:rFonts w:ascii="Times New Roman" w:hAnsi="Times New Roman"/>
          <w:sz w:val="28"/>
          <w:szCs w:val="28"/>
          <w:lang w:val="ru-RU" w:eastAsia="ru-RU"/>
        </w:rPr>
        <w:t>3.</w:t>
      </w:r>
      <w:r w:rsidR="004B58AD" w:rsidRPr="00F41A6C">
        <w:rPr>
          <w:rFonts w:ascii="Times New Roman" w:hAnsi="Times New Roman"/>
          <w:sz w:val="28"/>
          <w:szCs w:val="28"/>
          <w:lang w:val="ru-RU" w:eastAsia="ru-RU"/>
        </w:rPr>
        <w:t>Оценка содержания и качества</w:t>
      </w:r>
      <w:r w:rsidRPr="00F41A6C">
        <w:rPr>
          <w:rFonts w:ascii="Times New Roman" w:hAnsi="Times New Roman"/>
          <w:sz w:val="28"/>
          <w:szCs w:val="28"/>
          <w:lang w:val="ru-RU" w:eastAsia="ru-RU"/>
        </w:rPr>
        <w:t xml:space="preserve"> подготовки </w:t>
      </w:r>
      <w:r w:rsidR="009757DD" w:rsidRPr="00F41A6C">
        <w:rPr>
          <w:rFonts w:ascii="Times New Roman" w:hAnsi="Times New Roman"/>
          <w:sz w:val="28"/>
          <w:szCs w:val="28"/>
          <w:lang w:val="ru-RU" w:eastAsia="ru-RU"/>
        </w:rPr>
        <w:t>воспитанников</w:t>
      </w:r>
    </w:p>
    <w:p w:rsidR="00DA35BA" w:rsidRPr="00EA4A7E" w:rsidRDefault="00896E69" w:rsidP="00012BAB">
      <w:pPr>
        <w:widowControl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color w:val="000000"/>
          <w:sz w:val="28"/>
          <w:lang w:val="ru-RU"/>
        </w:rPr>
      </w:pPr>
      <w:r w:rsidRPr="00EA4A7E">
        <w:rPr>
          <w:rFonts w:ascii="Times New Roman" w:hAnsi="Times New Roman"/>
          <w:color w:val="000000"/>
          <w:sz w:val="28"/>
          <w:lang w:val="ru-RU"/>
        </w:rPr>
        <w:t>В ДОУ имеется база данных о состоянии здоровья, индивидуальных психофизиологических особенностях детей, содержащая сравнительный анализ состояния здоровья детей за последние 5 лет, которая позволяет своевременно и квалифицированно осуществлять профилактическую и планировать оздоровительную работу. Положительная динамика наблюдается, но вероятность снижения показателей остается актуальной.</w:t>
      </w:r>
    </w:p>
    <w:p w:rsidR="00896E69" w:rsidRPr="00EA4A7E" w:rsidRDefault="00896E69" w:rsidP="00012BAB">
      <w:pPr>
        <w:widowControl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color w:val="000000"/>
          <w:sz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>Средний показатель заболеваемости в отчётном</w:t>
      </w:r>
      <w:r w:rsidR="006E212B">
        <w:rPr>
          <w:rFonts w:ascii="Times New Roman" w:hAnsi="Times New Roman"/>
          <w:sz w:val="28"/>
          <w:szCs w:val="28"/>
          <w:lang w:val="ru-RU"/>
        </w:rPr>
        <w:t xml:space="preserve"> году составил </w:t>
      </w:r>
      <w:r w:rsidR="006158E9">
        <w:rPr>
          <w:rFonts w:ascii="Times New Roman" w:hAnsi="Times New Roman"/>
          <w:sz w:val="28"/>
          <w:szCs w:val="28"/>
          <w:lang w:val="ru-RU"/>
        </w:rPr>
        <w:t>7,0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дня пропусков одним ребёнком.  </w:t>
      </w:r>
      <w:r w:rsidR="00E150BF" w:rsidRPr="00E150BF">
        <w:rPr>
          <w:rFonts w:ascii="Times New Roman" w:hAnsi="Times New Roman"/>
          <w:sz w:val="28"/>
          <w:szCs w:val="28"/>
          <w:lang w:val="ru-RU"/>
        </w:rPr>
        <w:t>Заболеваемость детей в ДОУ снизилась (на 0,8 дня пропусков одним ребёнком</w:t>
      </w:r>
      <w:r w:rsidR="00E150BF">
        <w:rPr>
          <w:rFonts w:ascii="Times New Roman" w:hAnsi="Times New Roman"/>
          <w:sz w:val="28"/>
          <w:szCs w:val="28"/>
          <w:lang w:val="ru-RU"/>
        </w:rPr>
        <w:t xml:space="preserve"> по сравнению с 2017 годом</w:t>
      </w:r>
      <w:r w:rsidR="00E150BF" w:rsidRPr="00E150BF">
        <w:rPr>
          <w:rFonts w:ascii="Times New Roman" w:hAnsi="Times New Roman"/>
          <w:sz w:val="28"/>
          <w:szCs w:val="28"/>
          <w:lang w:val="ru-RU"/>
        </w:rPr>
        <w:t>).</w:t>
      </w:r>
    </w:p>
    <w:p w:rsidR="00E150BF" w:rsidRDefault="00896E69" w:rsidP="00012BAB">
      <w:pPr>
        <w:shd w:val="clear" w:color="auto" w:fill="FFFFFF"/>
        <w:spacing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 xml:space="preserve">По группам здоровья дети распределены следующим </w:t>
      </w:r>
      <w:r w:rsidR="00C06655">
        <w:rPr>
          <w:rFonts w:ascii="Times New Roman" w:hAnsi="Times New Roman"/>
          <w:sz w:val="28"/>
          <w:szCs w:val="28"/>
          <w:lang w:val="ru-RU"/>
        </w:rPr>
        <w:t xml:space="preserve">образом: </w:t>
      </w:r>
      <w:r w:rsidR="009F7BD9" w:rsidRPr="009F7BD9">
        <w:rPr>
          <w:rFonts w:ascii="Times New Roman" w:hAnsi="Times New Roman"/>
          <w:sz w:val="28"/>
          <w:szCs w:val="28"/>
          <w:lang w:val="ru-RU"/>
        </w:rPr>
        <w:t xml:space="preserve">1 группа здоровья - </w:t>
      </w:r>
      <w:r w:rsidR="006158E9">
        <w:rPr>
          <w:rFonts w:ascii="Times New Roman" w:hAnsi="Times New Roman"/>
          <w:sz w:val="28"/>
          <w:szCs w:val="28"/>
          <w:lang w:val="ru-RU"/>
        </w:rPr>
        <w:t>99</w:t>
      </w:r>
      <w:r w:rsidR="009F7BD9" w:rsidRPr="009F7BD9">
        <w:rPr>
          <w:rFonts w:ascii="Times New Roman" w:hAnsi="Times New Roman"/>
          <w:sz w:val="28"/>
          <w:szCs w:val="28"/>
          <w:lang w:val="ru-RU"/>
        </w:rPr>
        <w:t xml:space="preserve"> детей; 2 группа здоровья -</w:t>
      </w:r>
      <w:r w:rsidR="006158E9">
        <w:rPr>
          <w:rFonts w:ascii="Times New Roman" w:hAnsi="Times New Roman"/>
          <w:sz w:val="28"/>
          <w:szCs w:val="28"/>
          <w:lang w:val="ru-RU"/>
        </w:rPr>
        <w:t xml:space="preserve"> 192</w:t>
      </w:r>
      <w:r w:rsidR="009F7BD9" w:rsidRPr="009F7BD9">
        <w:rPr>
          <w:rFonts w:ascii="Times New Roman" w:hAnsi="Times New Roman"/>
          <w:sz w:val="28"/>
          <w:szCs w:val="28"/>
          <w:lang w:val="ru-RU"/>
        </w:rPr>
        <w:t xml:space="preserve">; 3 группа здоровья - </w:t>
      </w:r>
      <w:r w:rsidR="006158E9">
        <w:rPr>
          <w:rFonts w:ascii="Times New Roman" w:hAnsi="Times New Roman"/>
          <w:sz w:val="28"/>
          <w:szCs w:val="28"/>
          <w:lang w:val="ru-RU"/>
        </w:rPr>
        <w:t>18</w:t>
      </w:r>
      <w:r w:rsidR="009F7BD9" w:rsidRPr="009F7BD9">
        <w:rPr>
          <w:rFonts w:ascii="Times New Roman" w:hAnsi="Times New Roman"/>
          <w:sz w:val="28"/>
          <w:szCs w:val="28"/>
          <w:lang w:val="ru-RU"/>
        </w:rPr>
        <w:t xml:space="preserve">; 4 группа здоровья </w:t>
      </w:r>
      <w:r w:rsidR="009F7BD9">
        <w:rPr>
          <w:rFonts w:ascii="Times New Roman" w:hAnsi="Times New Roman"/>
          <w:sz w:val="28"/>
          <w:szCs w:val="28"/>
          <w:lang w:val="ru-RU"/>
        </w:rPr>
        <w:t>–</w:t>
      </w:r>
      <w:r w:rsidR="009F7BD9" w:rsidRPr="009F7B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58E9">
        <w:rPr>
          <w:rFonts w:ascii="Times New Roman" w:hAnsi="Times New Roman"/>
          <w:sz w:val="28"/>
          <w:szCs w:val="28"/>
          <w:lang w:val="ru-RU"/>
        </w:rPr>
        <w:t>1</w:t>
      </w:r>
      <w:r w:rsidR="00DB0CCD">
        <w:rPr>
          <w:rFonts w:ascii="Times New Roman" w:hAnsi="Times New Roman"/>
          <w:sz w:val="28"/>
          <w:szCs w:val="28"/>
          <w:lang w:val="ru-RU"/>
        </w:rPr>
        <w:t xml:space="preserve"> (ребёнок – инвалид)</w:t>
      </w:r>
      <w:r w:rsidR="006158E9">
        <w:rPr>
          <w:rFonts w:ascii="Times New Roman" w:hAnsi="Times New Roman"/>
          <w:sz w:val="28"/>
          <w:szCs w:val="28"/>
          <w:lang w:val="ru-RU"/>
        </w:rPr>
        <w:t>. Сравнивая с 2017</w:t>
      </w:r>
      <w:r w:rsidR="00C06655">
        <w:rPr>
          <w:rFonts w:ascii="Times New Roman" w:hAnsi="Times New Roman"/>
          <w:sz w:val="28"/>
          <w:szCs w:val="28"/>
          <w:lang w:val="ru-RU"/>
        </w:rPr>
        <w:t xml:space="preserve"> годом, снизилось количество детей с </w:t>
      </w:r>
      <w:r w:rsidR="005863CA">
        <w:rPr>
          <w:rFonts w:ascii="Times New Roman" w:hAnsi="Times New Roman"/>
          <w:sz w:val="28"/>
          <w:szCs w:val="28"/>
          <w:lang w:val="ru-RU"/>
        </w:rPr>
        <w:t>первой</w:t>
      </w:r>
      <w:r w:rsidR="00C06655">
        <w:rPr>
          <w:rFonts w:ascii="Times New Roman" w:hAnsi="Times New Roman"/>
          <w:sz w:val="28"/>
          <w:szCs w:val="28"/>
          <w:lang w:val="ru-RU"/>
        </w:rPr>
        <w:t xml:space="preserve"> группой здоровья (было </w:t>
      </w:r>
      <w:r w:rsidR="005863CA">
        <w:rPr>
          <w:rFonts w:ascii="Times New Roman" w:hAnsi="Times New Roman"/>
          <w:sz w:val="28"/>
          <w:szCs w:val="28"/>
          <w:lang w:val="ru-RU"/>
        </w:rPr>
        <w:t xml:space="preserve">175 </w:t>
      </w:r>
      <w:r w:rsidR="00C06655">
        <w:rPr>
          <w:rFonts w:ascii="Times New Roman" w:hAnsi="Times New Roman"/>
          <w:sz w:val="28"/>
          <w:szCs w:val="28"/>
          <w:lang w:val="ru-RU"/>
        </w:rPr>
        <w:t>детей</w:t>
      </w:r>
      <w:r w:rsidR="005863CA">
        <w:rPr>
          <w:rFonts w:ascii="Times New Roman" w:hAnsi="Times New Roman"/>
          <w:sz w:val="28"/>
          <w:szCs w:val="28"/>
          <w:lang w:val="ru-RU"/>
        </w:rPr>
        <w:t xml:space="preserve">, т.к. </w:t>
      </w:r>
      <w:r w:rsidR="00E150BF">
        <w:rPr>
          <w:rFonts w:ascii="Times New Roman" w:hAnsi="Times New Roman"/>
          <w:sz w:val="28"/>
          <w:szCs w:val="28"/>
          <w:lang w:val="ru-RU"/>
        </w:rPr>
        <w:t xml:space="preserve">дети </w:t>
      </w:r>
      <w:proofErr w:type="spellStart"/>
      <w:r w:rsidR="00E150BF">
        <w:rPr>
          <w:rFonts w:ascii="Times New Roman" w:hAnsi="Times New Roman"/>
          <w:sz w:val="28"/>
          <w:szCs w:val="28"/>
          <w:lang w:val="ru-RU"/>
        </w:rPr>
        <w:t>выпустились</w:t>
      </w:r>
      <w:proofErr w:type="spellEnd"/>
      <w:r w:rsidR="00E150BF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5863CA">
        <w:rPr>
          <w:rFonts w:ascii="Times New Roman" w:hAnsi="Times New Roman"/>
          <w:sz w:val="28"/>
          <w:szCs w:val="28"/>
          <w:lang w:val="ru-RU"/>
        </w:rPr>
        <w:t xml:space="preserve">поступили новые дети с хроническими заболеваниями, </w:t>
      </w:r>
      <w:r w:rsidR="002A3168">
        <w:rPr>
          <w:rFonts w:ascii="Times New Roman" w:hAnsi="Times New Roman"/>
          <w:sz w:val="28"/>
          <w:szCs w:val="28"/>
          <w:lang w:val="ru-RU"/>
        </w:rPr>
        <w:t>увеличилось количество детей с</w:t>
      </w:r>
      <w:r w:rsidR="005863CA">
        <w:rPr>
          <w:rFonts w:ascii="Times New Roman" w:hAnsi="Times New Roman"/>
          <w:sz w:val="28"/>
          <w:szCs w:val="28"/>
          <w:lang w:val="ru-RU"/>
        </w:rPr>
        <w:t>о</w:t>
      </w:r>
      <w:r w:rsidR="002A3168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5863CA">
        <w:rPr>
          <w:rFonts w:ascii="Times New Roman" w:hAnsi="Times New Roman"/>
          <w:sz w:val="28"/>
          <w:szCs w:val="28"/>
          <w:lang w:val="ru-RU"/>
        </w:rPr>
        <w:t xml:space="preserve"> группой здоровья (2017 </w:t>
      </w:r>
      <w:r w:rsidR="00460E61">
        <w:rPr>
          <w:rFonts w:ascii="Times New Roman" w:hAnsi="Times New Roman"/>
          <w:sz w:val="28"/>
          <w:szCs w:val="28"/>
          <w:lang w:val="ru-RU"/>
        </w:rPr>
        <w:t>–</w:t>
      </w:r>
      <w:r w:rsidR="00586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0E61">
        <w:rPr>
          <w:rFonts w:ascii="Times New Roman" w:hAnsi="Times New Roman"/>
          <w:sz w:val="28"/>
          <w:szCs w:val="28"/>
          <w:lang w:val="ru-RU"/>
        </w:rPr>
        <w:t>123 ребенка)</w:t>
      </w:r>
      <w:r w:rsidR="002A3168">
        <w:rPr>
          <w:rFonts w:ascii="Times New Roman" w:hAnsi="Times New Roman"/>
          <w:sz w:val="28"/>
          <w:szCs w:val="28"/>
          <w:lang w:val="ru-RU"/>
        </w:rPr>
        <w:t>. Наблюдается тенденция оздоровления воспитанников</w:t>
      </w:r>
      <w:r w:rsidR="00C06655">
        <w:rPr>
          <w:rFonts w:ascii="Times New Roman" w:hAnsi="Times New Roman"/>
          <w:sz w:val="28"/>
          <w:szCs w:val="28"/>
          <w:lang w:val="ru-RU"/>
        </w:rPr>
        <w:t xml:space="preserve">). </w:t>
      </w:r>
      <w:r w:rsidR="00CE134F">
        <w:rPr>
          <w:rFonts w:ascii="Times New Roman" w:hAnsi="Times New Roman"/>
          <w:sz w:val="28"/>
          <w:szCs w:val="28"/>
          <w:lang w:val="ru-RU"/>
        </w:rPr>
        <w:t>У</w:t>
      </w:r>
      <w:r w:rsidR="00CE134F" w:rsidRPr="009F7BD9">
        <w:rPr>
          <w:rFonts w:ascii="Times New Roman" w:hAnsi="Times New Roman"/>
          <w:sz w:val="28"/>
          <w:szCs w:val="28"/>
          <w:lang w:val="ru-RU"/>
        </w:rPr>
        <w:t xml:space="preserve">ровень физического развития: </w:t>
      </w:r>
      <w:r w:rsidR="005863CA">
        <w:rPr>
          <w:rFonts w:ascii="Times New Roman" w:hAnsi="Times New Roman"/>
          <w:sz w:val="28"/>
          <w:szCs w:val="28"/>
          <w:lang w:val="ru-RU"/>
        </w:rPr>
        <w:t>высокий – 6; выше среднего — 9, средний — 282, ниже среднего — 13</w:t>
      </w:r>
      <w:r w:rsidR="00CE134F" w:rsidRPr="00CE134F">
        <w:rPr>
          <w:rFonts w:ascii="Times New Roman" w:hAnsi="Times New Roman"/>
          <w:sz w:val="28"/>
          <w:szCs w:val="28"/>
          <w:lang w:val="ru-RU"/>
        </w:rPr>
        <w:t>.</w:t>
      </w:r>
      <w:r w:rsidR="00CE13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63CA">
        <w:rPr>
          <w:rFonts w:ascii="Times New Roman" w:hAnsi="Times New Roman"/>
          <w:sz w:val="28"/>
          <w:szCs w:val="28"/>
          <w:lang w:val="ru-RU"/>
        </w:rPr>
        <w:t>Сравнивая с 2017</w:t>
      </w:r>
      <w:r w:rsidR="002A3168" w:rsidRPr="002A3168">
        <w:rPr>
          <w:rFonts w:ascii="Times New Roman" w:hAnsi="Times New Roman"/>
          <w:sz w:val="28"/>
          <w:szCs w:val="28"/>
          <w:lang w:val="ru-RU"/>
        </w:rPr>
        <w:t xml:space="preserve"> годом</w:t>
      </w:r>
      <w:r w:rsidR="002A31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63CA">
        <w:rPr>
          <w:rFonts w:ascii="Times New Roman" w:hAnsi="Times New Roman"/>
          <w:sz w:val="28"/>
          <w:szCs w:val="28"/>
          <w:lang w:val="ru-RU"/>
        </w:rPr>
        <w:t>в 2018</w:t>
      </w:r>
      <w:r w:rsidR="008F6141">
        <w:rPr>
          <w:rFonts w:ascii="Times New Roman" w:hAnsi="Times New Roman"/>
          <w:sz w:val="28"/>
          <w:szCs w:val="28"/>
          <w:lang w:val="ru-RU"/>
        </w:rPr>
        <w:t xml:space="preserve"> году </w:t>
      </w:r>
      <w:r w:rsidR="002A3168">
        <w:rPr>
          <w:rFonts w:ascii="Times New Roman" w:hAnsi="Times New Roman"/>
          <w:sz w:val="28"/>
          <w:szCs w:val="28"/>
          <w:lang w:val="ru-RU"/>
        </w:rPr>
        <w:t xml:space="preserve">повысился уровень физического развития. </w:t>
      </w:r>
      <w:r w:rsidRPr="00EA4A7E">
        <w:rPr>
          <w:rFonts w:ascii="Times New Roman" w:hAnsi="Times New Roman"/>
          <w:sz w:val="28"/>
          <w:szCs w:val="28"/>
          <w:lang w:val="ru-RU"/>
        </w:rPr>
        <w:t>Посещ</w:t>
      </w:r>
      <w:r w:rsidR="00F0564B">
        <w:rPr>
          <w:rFonts w:ascii="Times New Roman" w:hAnsi="Times New Roman"/>
          <w:sz w:val="28"/>
          <w:szCs w:val="28"/>
          <w:lang w:val="ru-RU"/>
        </w:rPr>
        <w:t>аемость воспитанников ДОУ</w:t>
      </w:r>
      <w:r w:rsidR="005863CA">
        <w:rPr>
          <w:rFonts w:ascii="Times New Roman" w:hAnsi="Times New Roman"/>
          <w:sz w:val="28"/>
          <w:szCs w:val="28"/>
          <w:lang w:val="ru-RU"/>
        </w:rPr>
        <w:t xml:space="preserve"> в 2018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="00460E61">
        <w:rPr>
          <w:rFonts w:ascii="Times New Roman" w:hAnsi="Times New Roman"/>
          <w:sz w:val="28"/>
          <w:szCs w:val="28"/>
          <w:lang w:val="ru-RU"/>
        </w:rPr>
        <w:t xml:space="preserve"> составила 65</w:t>
      </w:r>
      <w:r w:rsidR="00DA35BA" w:rsidRPr="00EA4A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4A7E">
        <w:rPr>
          <w:rFonts w:ascii="Times New Roman" w:hAnsi="Times New Roman"/>
          <w:sz w:val="28"/>
          <w:szCs w:val="28"/>
          <w:lang w:val="ru-RU"/>
        </w:rPr>
        <w:t>%</w:t>
      </w:r>
      <w:r w:rsidR="00460E61">
        <w:rPr>
          <w:rFonts w:ascii="Times New Roman" w:hAnsi="Times New Roman"/>
          <w:sz w:val="28"/>
          <w:szCs w:val="28"/>
          <w:lang w:val="ru-RU"/>
        </w:rPr>
        <w:t>, что на 1 % выше, чем в 2017 году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E212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57DD" w:rsidRDefault="00896E69" w:rsidP="00F41A6C">
      <w:pPr>
        <w:shd w:val="clear" w:color="auto" w:fill="FFFFFF"/>
        <w:spacing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 xml:space="preserve">Результатом осуществления воспитательно-образовательного процесса явилась качественная подготовка детей к обучению в школе. </w:t>
      </w:r>
      <w:r w:rsidRPr="001974FF">
        <w:rPr>
          <w:rFonts w:ascii="Times New Roman" w:hAnsi="Times New Roman"/>
          <w:sz w:val="28"/>
          <w:szCs w:val="28"/>
          <w:lang w:val="ru-RU"/>
        </w:rPr>
        <w:t xml:space="preserve">Готовность дошкольника к обучению в школе характеризует достигнутый уровень психологического развития накануне поступления в школу.                                   </w:t>
      </w:r>
      <w:r w:rsidR="00DA35BA" w:rsidRPr="001974FF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1478AD" w:rsidRDefault="00745E6A" w:rsidP="00F41A6C">
      <w:pPr>
        <w:shd w:val="clear" w:color="auto" w:fill="FFFFFF"/>
        <w:spacing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Всего выпускников в 2018</w:t>
      </w:r>
      <w:r w:rsidR="009F7BD9">
        <w:rPr>
          <w:rFonts w:ascii="Times New Roman" w:hAnsi="Times New Roman"/>
          <w:sz w:val="28"/>
          <w:szCs w:val="28"/>
          <w:lang w:val="ru-RU" w:eastAsia="ru-RU"/>
        </w:rPr>
        <w:t xml:space="preserve"> году – </w:t>
      </w:r>
      <w:r w:rsidR="00460E61" w:rsidRPr="00460E61">
        <w:rPr>
          <w:rFonts w:ascii="Times New Roman" w:hAnsi="Times New Roman"/>
          <w:sz w:val="28"/>
          <w:szCs w:val="28"/>
          <w:lang w:val="ru-RU" w:eastAsia="ru-RU"/>
        </w:rPr>
        <w:t>71</w:t>
      </w:r>
      <w:r w:rsidR="006E212B" w:rsidRPr="00460E6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60E61">
        <w:rPr>
          <w:rFonts w:ascii="Times New Roman" w:hAnsi="Times New Roman"/>
          <w:sz w:val="28"/>
          <w:szCs w:val="28"/>
          <w:lang w:val="ru-RU" w:eastAsia="ru-RU"/>
        </w:rPr>
        <w:t>ребенок</w:t>
      </w:r>
      <w:r w:rsidR="006E212B">
        <w:rPr>
          <w:rFonts w:ascii="Times New Roman" w:hAnsi="Times New Roman"/>
          <w:sz w:val="28"/>
          <w:szCs w:val="28"/>
          <w:lang w:val="ru-RU" w:eastAsia="ru-RU"/>
        </w:rPr>
        <w:t xml:space="preserve">. Выпускники детского сада </w:t>
      </w:r>
      <w:r w:rsidR="00460E61" w:rsidRPr="00460E61">
        <w:rPr>
          <w:rFonts w:ascii="Times New Roman" w:hAnsi="Times New Roman"/>
          <w:sz w:val="28"/>
          <w:szCs w:val="28"/>
          <w:lang w:val="ru-RU" w:eastAsia="ru-RU"/>
        </w:rPr>
        <w:t xml:space="preserve">имеют следующий уровень готовности к обучению в школе: </w:t>
      </w:r>
    </w:p>
    <w:p w:rsidR="001478AD" w:rsidRDefault="001478AD" w:rsidP="00F41A6C">
      <w:pPr>
        <w:shd w:val="clear" w:color="auto" w:fill="FFFFFF"/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478AD">
        <w:rPr>
          <w:rFonts w:ascii="Times New Roman" w:hAnsi="Times New Roman"/>
          <w:sz w:val="28"/>
          <w:szCs w:val="28"/>
          <w:lang w:val="ru-RU" w:eastAsia="ru-RU"/>
        </w:rPr>
        <w:t xml:space="preserve">– высокий уровень -  5 детей (7 %), выше среднего уровня – 47 детей (66 %), средний уровень -  19 детей (27 %). </w:t>
      </w:r>
    </w:p>
    <w:p w:rsidR="001D532F" w:rsidRPr="00EA4A7E" w:rsidRDefault="001478AD" w:rsidP="00F41A6C">
      <w:pPr>
        <w:shd w:val="clear" w:color="auto" w:fill="FFFFFF"/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12BAB">
        <w:rPr>
          <w:rFonts w:ascii="Times New Roman" w:hAnsi="Times New Roman"/>
          <w:sz w:val="28"/>
          <w:szCs w:val="28"/>
          <w:lang w:val="ru-RU" w:eastAsia="ru-RU"/>
        </w:rPr>
        <w:t xml:space="preserve">- Готовность </w:t>
      </w:r>
      <w:r w:rsidR="00012BAB">
        <w:rPr>
          <w:rFonts w:ascii="Times New Roman" w:hAnsi="Times New Roman"/>
          <w:sz w:val="28"/>
          <w:szCs w:val="28"/>
          <w:lang w:val="ru-RU" w:eastAsia="ru-RU"/>
        </w:rPr>
        <w:t xml:space="preserve">к началу регулярного обучения: </w:t>
      </w:r>
      <w:r w:rsidRPr="001478AD">
        <w:rPr>
          <w:rFonts w:ascii="Times New Roman" w:hAnsi="Times New Roman"/>
          <w:sz w:val="28"/>
          <w:szCs w:val="28"/>
          <w:lang w:val="ru-RU" w:eastAsia="ru-RU"/>
        </w:rPr>
        <w:t>II уровень – 20 детей (28 %), III уровень – 39 детей (55 %), IV уровень – 12 детей (17 %).</w:t>
      </w:r>
    </w:p>
    <w:p w:rsidR="00314EAE" w:rsidRPr="007D13EE" w:rsidRDefault="00314EAE" w:rsidP="00F41A6C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D13E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41A6C">
        <w:rPr>
          <w:rFonts w:ascii="Times New Roman" w:hAnsi="Times New Roman"/>
          <w:sz w:val="28"/>
          <w:szCs w:val="28"/>
          <w:lang w:val="ru-RU"/>
        </w:rPr>
        <w:t>Коммуникативные качества:</w:t>
      </w:r>
      <w:r w:rsidR="00011A1C" w:rsidRPr="007D13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13EE" w:rsidRPr="007D13EE">
        <w:rPr>
          <w:rFonts w:ascii="Times New Roman" w:hAnsi="Times New Roman"/>
          <w:sz w:val="28"/>
          <w:szCs w:val="28"/>
          <w:lang w:val="ru-RU"/>
        </w:rPr>
        <w:t>82</w:t>
      </w:r>
      <w:r w:rsidRPr="007D13EE">
        <w:rPr>
          <w:rFonts w:ascii="Times New Roman" w:hAnsi="Times New Roman"/>
          <w:sz w:val="28"/>
          <w:szCs w:val="28"/>
          <w:lang w:val="ru-RU"/>
        </w:rPr>
        <w:t xml:space="preserve"> % - высокий уровень, </w:t>
      </w:r>
      <w:r w:rsidR="007D13EE" w:rsidRPr="007D13EE">
        <w:rPr>
          <w:rFonts w:ascii="Times New Roman" w:hAnsi="Times New Roman"/>
          <w:sz w:val="28"/>
          <w:szCs w:val="28"/>
          <w:lang w:val="ru-RU"/>
        </w:rPr>
        <w:t>1</w:t>
      </w:r>
      <w:r w:rsidR="00011A1C" w:rsidRPr="007D13EE">
        <w:rPr>
          <w:rFonts w:ascii="Times New Roman" w:hAnsi="Times New Roman"/>
          <w:sz w:val="28"/>
          <w:szCs w:val="28"/>
          <w:lang w:val="ru-RU"/>
        </w:rPr>
        <w:t>8</w:t>
      </w:r>
      <w:r w:rsidRPr="007D13EE">
        <w:rPr>
          <w:rFonts w:ascii="Times New Roman" w:hAnsi="Times New Roman"/>
          <w:sz w:val="28"/>
          <w:szCs w:val="28"/>
          <w:lang w:val="ru-RU"/>
        </w:rPr>
        <w:t xml:space="preserve"> % - средний, </w:t>
      </w:r>
      <w:r w:rsidR="00011A1C" w:rsidRPr="007D13EE">
        <w:rPr>
          <w:rFonts w:ascii="Times New Roman" w:hAnsi="Times New Roman"/>
          <w:sz w:val="28"/>
          <w:szCs w:val="28"/>
          <w:lang w:val="ru-RU"/>
        </w:rPr>
        <w:t>0</w:t>
      </w:r>
      <w:r w:rsidRPr="007D13EE">
        <w:rPr>
          <w:rFonts w:ascii="Times New Roman" w:hAnsi="Times New Roman"/>
          <w:sz w:val="28"/>
          <w:szCs w:val="28"/>
          <w:lang w:val="ru-RU"/>
        </w:rPr>
        <w:t xml:space="preserve"> % - низкий уровень.</w:t>
      </w:r>
    </w:p>
    <w:p w:rsidR="00314EAE" w:rsidRPr="007D13EE" w:rsidRDefault="00314EAE" w:rsidP="00F41A6C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41A6C">
        <w:rPr>
          <w:rFonts w:ascii="Times New Roman" w:hAnsi="Times New Roman"/>
          <w:sz w:val="28"/>
          <w:szCs w:val="28"/>
          <w:lang w:val="ru-RU"/>
        </w:rPr>
        <w:t>- Мотивация к учебной деятельности:</w:t>
      </w:r>
      <w:r w:rsidR="00011A1C" w:rsidRPr="00F41A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1A1C" w:rsidRPr="007D13EE">
        <w:rPr>
          <w:rFonts w:ascii="Times New Roman" w:hAnsi="Times New Roman"/>
          <w:sz w:val="28"/>
          <w:szCs w:val="28"/>
          <w:lang w:val="ru-RU"/>
        </w:rPr>
        <w:t xml:space="preserve">у </w:t>
      </w:r>
      <w:r w:rsidR="007D13EE">
        <w:rPr>
          <w:rFonts w:ascii="Times New Roman" w:hAnsi="Times New Roman"/>
          <w:sz w:val="28"/>
          <w:szCs w:val="28"/>
          <w:lang w:val="ru-RU"/>
        </w:rPr>
        <w:t>6</w:t>
      </w:r>
      <w:r w:rsidR="00B336E4" w:rsidRPr="007D13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13EE">
        <w:rPr>
          <w:rFonts w:ascii="Times New Roman" w:hAnsi="Times New Roman"/>
          <w:sz w:val="28"/>
          <w:szCs w:val="28"/>
          <w:lang w:val="ru-RU"/>
        </w:rPr>
        <w:t>% воспитанников</w:t>
      </w:r>
      <w:r w:rsidR="001D532F" w:rsidRPr="007D13EE">
        <w:rPr>
          <w:rFonts w:ascii="Times New Roman" w:hAnsi="Times New Roman"/>
          <w:sz w:val="28"/>
          <w:szCs w:val="28"/>
          <w:lang w:val="ru-RU"/>
        </w:rPr>
        <w:t xml:space="preserve"> преобладает учебный мотив, у </w:t>
      </w:r>
      <w:r w:rsidR="007D13EE">
        <w:rPr>
          <w:rFonts w:ascii="Times New Roman" w:hAnsi="Times New Roman"/>
          <w:sz w:val="28"/>
          <w:szCs w:val="28"/>
          <w:lang w:val="ru-RU"/>
        </w:rPr>
        <w:t>66</w:t>
      </w:r>
      <w:r w:rsidR="00B336E4" w:rsidRPr="007D13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13EE">
        <w:rPr>
          <w:rFonts w:ascii="Times New Roman" w:hAnsi="Times New Roman"/>
          <w:sz w:val="28"/>
          <w:szCs w:val="28"/>
          <w:lang w:val="ru-RU"/>
        </w:rPr>
        <w:t>% - наблюдается внешняя привле</w:t>
      </w:r>
      <w:r w:rsidR="00011A1C" w:rsidRPr="007D13EE">
        <w:rPr>
          <w:rFonts w:ascii="Times New Roman" w:hAnsi="Times New Roman"/>
          <w:sz w:val="28"/>
          <w:szCs w:val="28"/>
          <w:lang w:val="ru-RU"/>
        </w:rPr>
        <w:t xml:space="preserve">кательность мотива.  </w:t>
      </w:r>
    </w:p>
    <w:p w:rsidR="00314EAE" w:rsidRPr="00EA4A7E" w:rsidRDefault="00314EAE" w:rsidP="00F41A6C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 xml:space="preserve">В целом можно отметить, что большинство детей </w:t>
      </w:r>
      <w:r w:rsidR="004D612F">
        <w:rPr>
          <w:rFonts w:ascii="Times New Roman" w:hAnsi="Times New Roman"/>
          <w:sz w:val="28"/>
          <w:szCs w:val="28"/>
          <w:lang w:val="ru-RU"/>
        </w:rPr>
        <w:t xml:space="preserve">были </w:t>
      </w:r>
      <w:r w:rsidRPr="00EA4A7E">
        <w:rPr>
          <w:rFonts w:ascii="Times New Roman" w:hAnsi="Times New Roman"/>
          <w:sz w:val="28"/>
          <w:szCs w:val="28"/>
          <w:lang w:val="ru-RU"/>
        </w:rPr>
        <w:t>готовы к началу обучения в школе.</w:t>
      </w:r>
    </w:p>
    <w:p w:rsidR="00314EAE" w:rsidRPr="00EA4A7E" w:rsidRDefault="00314EAE" w:rsidP="00F41A6C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A4A7E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="00745E6A">
        <w:rPr>
          <w:rFonts w:ascii="Times New Roman" w:hAnsi="Times New Roman"/>
          <w:color w:val="000000"/>
          <w:sz w:val="28"/>
          <w:lang w:val="ru-RU"/>
        </w:rPr>
        <w:t>2018</w:t>
      </w:r>
      <w:r w:rsidRPr="00EA4A7E">
        <w:rPr>
          <w:rFonts w:ascii="Times New Roman" w:hAnsi="Times New Roman"/>
          <w:color w:val="000000"/>
          <w:sz w:val="28"/>
          <w:lang w:val="ru-RU"/>
        </w:rPr>
        <w:t xml:space="preserve"> году количество выпускников группы компенсирующей направленности (лог</w:t>
      </w:r>
      <w:r w:rsidR="00DB1F8C">
        <w:rPr>
          <w:rFonts w:ascii="Times New Roman" w:hAnsi="Times New Roman"/>
          <w:color w:val="000000"/>
          <w:sz w:val="28"/>
          <w:lang w:val="ru-RU"/>
        </w:rPr>
        <w:t xml:space="preserve">опедическая группа) составило </w:t>
      </w:r>
      <w:r w:rsidR="001478AD" w:rsidRPr="001478AD">
        <w:rPr>
          <w:rFonts w:ascii="Times New Roman" w:hAnsi="Times New Roman"/>
          <w:sz w:val="28"/>
          <w:lang w:val="ru-RU"/>
        </w:rPr>
        <w:t>14</w:t>
      </w:r>
      <w:r w:rsidRPr="00EA4A7E">
        <w:rPr>
          <w:rFonts w:ascii="Times New Roman" w:hAnsi="Times New Roman"/>
          <w:color w:val="000000"/>
          <w:sz w:val="28"/>
          <w:lang w:val="ru-RU"/>
        </w:rPr>
        <w:t xml:space="preserve"> детей. </w:t>
      </w:r>
    </w:p>
    <w:p w:rsidR="00B336E4" w:rsidRPr="00EA4A7E" w:rsidRDefault="00314EAE" w:rsidP="00F41A6C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color w:val="000000"/>
          <w:sz w:val="28"/>
          <w:lang w:val="ru-RU"/>
        </w:rPr>
      </w:pPr>
      <w:r w:rsidRPr="00EA4A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 итогам учебного года - </w:t>
      </w:r>
      <w:r w:rsidR="001478AD">
        <w:rPr>
          <w:rFonts w:ascii="Times New Roman" w:hAnsi="Times New Roman"/>
          <w:color w:val="000000"/>
          <w:sz w:val="28"/>
          <w:lang w:val="ru-RU"/>
        </w:rPr>
        <w:t xml:space="preserve"> 13</w:t>
      </w:r>
      <w:r w:rsidRPr="00EA4A7E">
        <w:rPr>
          <w:rFonts w:ascii="Times New Roman" w:hAnsi="Times New Roman"/>
          <w:color w:val="000000"/>
          <w:sz w:val="28"/>
          <w:lang w:val="ru-RU"/>
        </w:rPr>
        <w:t xml:space="preserve"> выпускников группы </w:t>
      </w:r>
      <w:r w:rsidR="009F7BD9">
        <w:rPr>
          <w:rFonts w:ascii="Times New Roman" w:hAnsi="Times New Roman"/>
          <w:color w:val="000000"/>
          <w:sz w:val="28"/>
          <w:lang w:val="ru-RU"/>
        </w:rPr>
        <w:t xml:space="preserve">компенсирующей направленности </w:t>
      </w:r>
      <w:r w:rsidR="00FE07E3">
        <w:rPr>
          <w:rFonts w:ascii="Times New Roman" w:hAnsi="Times New Roman"/>
          <w:color w:val="000000"/>
          <w:sz w:val="28"/>
          <w:lang w:val="ru-RU"/>
        </w:rPr>
        <w:t>пошли</w:t>
      </w:r>
      <w:r w:rsidRPr="00EA4A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336E4" w:rsidRPr="00EA4A7E">
        <w:rPr>
          <w:rFonts w:ascii="Times New Roman" w:hAnsi="Times New Roman"/>
          <w:color w:val="000000"/>
          <w:sz w:val="28"/>
          <w:lang w:val="ru-RU"/>
        </w:rPr>
        <w:t>в школу с</w:t>
      </w:r>
      <w:r w:rsidRPr="00EA4A7E">
        <w:rPr>
          <w:rFonts w:ascii="Times New Roman" w:hAnsi="Times New Roman"/>
          <w:color w:val="000000"/>
          <w:sz w:val="28"/>
          <w:lang w:val="ru-RU"/>
        </w:rPr>
        <w:t xml:space="preserve"> «чистой» речью (что составляет </w:t>
      </w:r>
      <w:r w:rsidR="0000020F">
        <w:rPr>
          <w:rFonts w:ascii="Times New Roman" w:hAnsi="Times New Roman"/>
          <w:color w:val="000000"/>
          <w:sz w:val="28"/>
          <w:lang w:val="ru-RU"/>
        </w:rPr>
        <w:t>93</w:t>
      </w:r>
      <w:r w:rsidRPr="00EA4A7E">
        <w:rPr>
          <w:rFonts w:ascii="Times New Roman" w:hAnsi="Times New Roman"/>
          <w:color w:val="000000"/>
          <w:sz w:val="28"/>
          <w:lang w:val="ru-RU"/>
        </w:rPr>
        <w:t xml:space="preserve"> %), и у </w:t>
      </w:r>
      <w:r w:rsidR="009F7BD9">
        <w:rPr>
          <w:rFonts w:ascii="Times New Roman" w:hAnsi="Times New Roman"/>
          <w:color w:val="000000"/>
          <w:sz w:val="28"/>
          <w:lang w:val="ru-RU"/>
        </w:rPr>
        <w:t>одного ребенка</w:t>
      </w:r>
      <w:r w:rsidR="00011A1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00020F">
        <w:rPr>
          <w:rFonts w:ascii="Times New Roman" w:hAnsi="Times New Roman"/>
          <w:color w:val="000000"/>
          <w:sz w:val="28"/>
          <w:lang w:val="ru-RU"/>
        </w:rPr>
        <w:t>7</w:t>
      </w:r>
      <w:r w:rsidR="00B336E4" w:rsidRPr="00EA4A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4A7E">
        <w:rPr>
          <w:rFonts w:ascii="Times New Roman" w:hAnsi="Times New Roman"/>
          <w:color w:val="000000"/>
          <w:sz w:val="28"/>
          <w:lang w:val="ru-RU"/>
        </w:rPr>
        <w:t>%) наблюда</w:t>
      </w:r>
      <w:r w:rsidR="00FE07E3">
        <w:rPr>
          <w:rFonts w:ascii="Times New Roman" w:hAnsi="Times New Roman"/>
          <w:color w:val="000000"/>
          <w:sz w:val="28"/>
          <w:lang w:val="ru-RU"/>
        </w:rPr>
        <w:t>лись</w:t>
      </w:r>
      <w:r w:rsidRPr="00EA4A7E">
        <w:rPr>
          <w:rFonts w:ascii="Times New Roman" w:hAnsi="Times New Roman"/>
          <w:color w:val="000000"/>
          <w:sz w:val="28"/>
          <w:lang w:val="ru-RU"/>
        </w:rPr>
        <w:t xml:space="preserve"> значительные улучшения.  </w:t>
      </w:r>
    </w:p>
    <w:p w:rsidR="00387ED9" w:rsidRPr="00387ED9" w:rsidRDefault="00314EAE" w:rsidP="00012BAB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color w:val="000000"/>
          <w:sz w:val="28"/>
          <w:lang w:val="ru-RU"/>
        </w:rPr>
      </w:pPr>
      <w:r w:rsidRPr="00EA4A7E">
        <w:rPr>
          <w:rFonts w:ascii="Times New Roman" w:hAnsi="Times New Roman"/>
          <w:color w:val="000000"/>
          <w:sz w:val="28"/>
          <w:lang w:val="ru-RU"/>
        </w:rPr>
        <w:t>Достижение цели обеспечива</w:t>
      </w:r>
      <w:r w:rsidR="00FE07E3">
        <w:rPr>
          <w:rFonts w:ascii="Times New Roman" w:hAnsi="Times New Roman"/>
          <w:color w:val="000000"/>
          <w:sz w:val="28"/>
          <w:lang w:val="ru-RU"/>
        </w:rPr>
        <w:t>лось</w:t>
      </w:r>
      <w:r w:rsidRPr="00EA4A7E">
        <w:rPr>
          <w:rFonts w:ascii="Times New Roman" w:hAnsi="Times New Roman"/>
          <w:color w:val="000000"/>
          <w:sz w:val="28"/>
          <w:lang w:val="ru-RU"/>
        </w:rPr>
        <w:t xml:space="preserve"> постановкой широкого круга образовательных, воспитательных, коррекционных и развивающих задач, решение которых осуществляется учителем-логопедом, воспитателями, музыкальным руководителем, инструктором по физической культуре, на индивидуальных и фронтальных занятиях, а также созданием единого речево</w:t>
      </w:r>
      <w:r w:rsidR="00B336E4" w:rsidRPr="00EA4A7E">
        <w:rPr>
          <w:rFonts w:ascii="Times New Roman" w:hAnsi="Times New Roman"/>
          <w:color w:val="000000"/>
          <w:sz w:val="28"/>
          <w:lang w:val="ru-RU"/>
        </w:rPr>
        <w:t>го пространства в детском саду.</w:t>
      </w:r>
    </w:p>
    <w:p w:rsidR="002A3168" w:rsidRPr="00595DD3" w:rsidRDefault="00E746AE" w:rsidP="00012BAB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Calibri" w:hAnsi="Times New Roman"/>
          <w:bCs/>
          <w:sz w:val="28"/>
          <w:lang w:val="ru-RU"/>
        </w:rPr>
        <w:t>Результативность участия воспитанников</w:t>
      </w:r>
      <w:r w:rsidR="001D532F" w:rsidRPr="00EA4A7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 </w:t>
      </w:r>
      <w:r w:rsidR="00595DD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конкурсах и фестивалях</w:t>
      </w:r>
      <w:r w:rsidR="00253F3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разного уровня</w:t>
      </w:r>
      <w:r w:rsidR="004B58A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 </w:t>
      </w:r>
      <w:r w:rsidR="00745E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2018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году</w:t>
      </w:r>
      <w:r w:rsidR="00595DD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5007"/>
        <w:gridCol w:w="3609"/>
      </w:tblGrid>
      <w:tr w:rsidR="00FF3EA6" w:rsidRPr="00D35F5D" w:rsidTr="00012BAB">
        <w:tc>
          <w:tcPr>
            <w:tcW w:w="1068" w:type="dxa"/>
            <w:shd w:val="clear" w:color="auto" w:fill="auto"/>
          </w:tcPr>
          <w:p w:rsidR="00FF3EA6" w:rsidRPr="00D35F5D" w:rsidRDefault="00E746AE" w:rsidP="00FE07E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069" w:type="dxa"/>
            <w:shd w:val="clear" w:color="auto" w:fill="auto"/>
          </w:tcPr>
          <w:p w:rsidR="00FF3EA6" w:rsidRPr="00D35F5D" w:rsidRDefault="00FF3EA6" w:rsidP="00FE07E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конкурса</w:t>
            </w:r>
          </w:p>
        </w:tc>
        <w:tc>
          <w:tcPr>
            <w:tcW w:w="3644" w:type="dxa"/>
            <w:shd w:val="clear" w:color="auto" w:fill="auto"/>
          </w:tcPr>
          <w:p w:rsidR="00FF3EA6" w:rsidRPr="00D35F5D" w:rsidRDefault="00FF3EA6" w:rsidP="00FE07E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Результативность</w:t>
            </w:r>
          </w:p>
        </w:tc>
      </w:tr>
      <w:tr w:rsidR="004C57CD" w:rsidRPr="00D35F5D" w:rsidTr="00012BAB">
        <w:tc>
          <w:tcPr>
            <w:tcW w:w="1068" w:type="dxa"/>
            <w:shd w:val="clear" w:color="auto" w:fill="auto"/>
          </w:tcPr>
          <w:p w:rsidR="004C57CD" w:rsidRPr="00D35F5D" w:rsidRDefault="004C57CD" w:rsidP="004C57C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069" w:type="dxa"/>
            <w:shd w:val="clear" w:color="auto" w:fill="auto"/>
          </w:tcPr>
          <w:p w:rsidR="004C57CD" w:rsidRPr="00D35F5D" w:rsidRDefault="004C57CD" w:rsidP="004C57C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Областная акция «Дорога глазами детей» (муниципальный этап)</w:t>
            </w:r>
          </w:p>
        </w:tc>
        <w:tc>
          <w:tcPr>
            <w:tcW w:w="3644" w:type="dxa"/>
            <w:shd w:val="clear" w:color="auto" w:fill="auto"/>
          </w:tcPr>
          <w:p w:rsidR="004C57CD" w:rsidRPr="00D35F5D" w:rsidRDefault="004C57CD" w:rsidP="00E15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Участие.</w:t>
            </w:r>
          </w:p>
        </w:tc>
      </w:tr>
      <w:tr w:rsidR="00FF3EA6" w:rsidRPr="00D35F5D" w:rsidTr="00012BAB">
        <w:tc>
          <w:tcPr>
            <w:tcW w:w="1068" w:type="dxa"/>
            <w:shd w:val="clear" w:color="auto" w:fill="auto"/>
          </w:tcPr>
          <w:p w:rsidR="00FF3EA6" w:rsidRPr="00D35F5D" w:rsidRDefault="004C57CD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069" w:type="dxa"/>
            <w:shd w:val="clear" w:color="auto" w:fill="auto"/>
          </w:tcPr>
          <w:p w:rsidR="00FF3EA6" w:rsidRPr="00D35F5D" w:rsidRDefault="004C57CD" w:rsidP="00E150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Областной конкурс мультимедийных презентаций, посвященн</w:t>
            </w:r>
            <w:r w:rsidR="00E150BF" w:rsidRPr="00D35F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ый</w:t>
            </w:r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«Дню малой Родины»</w:t>
            </w:r>
          </w:p>
        </w:tc>
        <w:tc>
          <w:tcPr>
            <w:tcW w:w="3644" w:type="dxa"/>
            <w:shd w:val="clear" w:color="auto" w:fill="auto"/>
          </w:tcPr>
          <w:p w:rsidR="00FF3EA6" w:rsidRPr="00D35F5D" w:rsidRDefault="004C57CD" w:rsidP="00E15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место.</w:t>
            </w:r>
          </w:p>
        </w:tc>
      </w:tr>
      <w:tr w:rsidR="004C57CD" w:rsidRPr="00D35F5D" w:rsidTr="00012BAB">
        <w:tc>
          <w:tcPr>
            <w:tcW w:w="1068" w:type="dxa"/>
            <w:shd w:val="clear" w:color="auto" w:fill="auto"/>
          </w:tcPr>
          <w:p w:rsidR="004C57CD" w:rsidRPr="00D35F5D" w:rsidRDefault="004C57CD" w:rsidP="004C57C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069" w:type="dxa"/>
            <w:shd w:val="clear" w:color="auto" w:fill="auto"/>
          </w:tcPr>
          <w:p w:rsidR="004C57CD" w:rsidRPr="00D35F5D" w:rsidRDefault="004C57CD" w:rsidP="004C57C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Городской конкурс детского рисунка «Юный художник - 2018»</w:t>
            </w:r>
          </w:p>
        </w:tc>
        <w:tc>
          <w:tcPr>
            <w:tcW w:w="3644" w:type="dxa"/>
            <w:shd w:val="clear" w:color="auto" w:fill="auto"/>
          </w:tcPr>
          <w:p w:rsidR="004C57CD" w:rsidRPr="00D35F5D" w:rsidRDefault="004C57CD" w:rsidP="00E15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Участие.</w:t>
            </w:r>
          </w:p>
        </w:tc>
      </w:tr>
      <w:tr w:rsidR="001D532F" w:rsidRPr="00D35F5D" w:rsidTr="00012BAB">
        <w:tc>
          <w:tcPr>
            <w:tcW w:w="1068" w:type="dxa"/>
            <w:shd w:val="clear" w:color="auto" w:fill="auto"/>
          </w:tcPr>
          <w:p w:rsidR="001D532F" w:rsidRPr="00D35F5D" w:rsidRDefault="004C57CD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 w:rsidR="001D532F" w:rsidRPr="00D35F5D" w:rsidRDefault="00E746AE" w:rsidP="008A2D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Городской конкурс </w:t>
            </w:r>
            <w:r w:rsidR="00F349A3" w:rsidRPr="00D35F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детского творчества "Вместо елки-букет"</w:t>
            </w:r>
          </w:p>
        </w:tc>
        <w:tc>
          <w:tcPr>
            <w:tcW w:w="3644" w:type="dxa"/>
            <w:shd w:val="clear" w:color="auto" w:fill="auto"/>
          </w:tcPr>
          <w:p w:rsidR="001D532F" w:rsidRPr="00D35F5D" w:rsidRDefault="00E357E7" w:rsidP="00E15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Участие.</w:t>
            </w:r>
          </w:p>
        </w:tc>
      </w:tr>
      <w:tr w:rsidR="00F349A3" w:rsidRPr="00D35F5D" w:rsidTr="00012BAB">
        <w:tc>
          <w:tcPr>
            <w:tcW w:w="1068" w:type="dxa"/>
            <w:shd w:val="clear" w:color="auto" w:fill="auto"/>
          </w:tcPr>
          <w:p w:rsidR="00F349A3" w:rsidRPr="00D35F5D" w:rsidRDefault="004C57CD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069" w:type="dxa"/>
            <w:shd w:val="clear" w:color="auto" w:fill="auto"/>
          </w:tcPr>
          <w:p w:rsidR="00F349A3" w:rsidRPr="00D35F5D" w:rsidRDefault="00E746AE" w:rsidP="008A2D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Городской фестиваль</w:t>
            </w:r>
            <w:r w:rsidR="00F349A3" w:rsidRPr="00D35F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семейного творчества «Крепка семья – крепка держава» в номинации «Театрализованное творчество» </w:t>
            </w:r>
          </w:p>
        </w:tc>
        <w:tc>
          <w:tcPr>
            <w:tcW w:w="3644" w:type="dxa"/>
            <w:shd w:val="clear" w:color="auto" w:fill="auto"/>
          </w:tcPr>
          <w:p w:rsidR="00F349A3" w:rsidRPr="00D35F5D" w:rsidRDefault="004B58AD" w:rsidP="00E15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Участие.</w:t>
            </w:r>
          </w:p>
        </w:tc>
      </w:tr>
      <w:tr w:rsidR="00F349A3" w:rsidRPr="00D35F5D" w:rsidTr="00012BAB">
        <w:tc>
          <w:tcPr>
            <w:tcW w:w="1068" w:type="dxa"/>
            <w:shd w:val="clear" w:color="auto" w:fill="auto"/>
          </w:tcPr>
          <w:p w:rsidR="00F349A3" w:rsidRPr="00D35F5D" w:rsidRDefault="004C57CD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069" w:type="dxa"/>
            <w:shd w:val="clear" w:color="auto" w:fill="auto"/>
          </w:tcPr>
          <w:p w:rsidR="00F349A3" w:rsidRPr="00D35F5D" w:rsidRDefault="0000020F" w:rsidP="000002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Городской фестиваль «Мы встречаем новый год» в номинации «Новогоднее украшение </w:t>
            </w:r>
            <w:proofErr w:type="gramStart"/>
            <w:r w:rsidR="00E150BF"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ДОУ»  </w:t>
            </w:r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End"/>
          </w:p>
        </w:tc>
        <w:tc>
          <w:tcPr>
            <w:tcW w:w="3644" w:type="dxa"/>
            <w:shd w:val="clear" w:color="auto" w:fill="auto"/>
          </w:tcPr>
          <w:p w:rsidR="00F349A3" w:rsidRPr="00D35F5D" w:rsidRDefault="0000020F" w:rsidP="00E15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3 место</w:t>
            </w:r>
            <w:r w:rsidR="00F349A3" w:rsidRPr="00D35F5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E3B41" w:rsidRPr="00D35F5D" w:rsidTr="00012BAB">
        <w:tc>
          <w:tcPr>
            <w:tcW w:w="1068" w:type="dxa"/>
            <w:shd w:val="clear" w:color="auto" w:fill="auto"/>
          </w:tcPr>
          <w:p w:rsidR="007E3B41" w:rsidRPr="00D35F5D" w:rsidRDefault="004C57CD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069" w:type="dxa"/>
            <w:shd w:val="clear" w:color="auto" w:fill="auto"/>
          </w:tcPr>
          <w:p w:rsidR="007E3B41" w:rsidRPr="00D35F5D" w:rsidRDefault="00E746AE" w:rsidP="008A2D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Городская семейная спартакиада </w:t>
            </w:r>
            <w:r w:rsidR="00F0564B" w:rsidRPr="00D35F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«Мама, папа, я – спортивная семья» - участие.</w:t>
            </w:r>
          </w:p>
        </w:tc>
        <w:tc>
          <w:tcPr>
            <w:tcW w:w="3644" w:type="dxa"/>
            <w:shd w:val="clear" w:color="auto" w:fill="auto"/>
          </w:tcPr>
          <w:p w:rsidR="007E3B41" w:rsidRPr="00D35F5D" w:rsidRDefault="007E3B41" w:rsidP="00E15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Участие.</w:t>
            </w:r>
          </w:p>
        </w:tc>
      </w:tr>
      <w:tr w:rsidR="002F49FD" w:rsidRPr="00D35F5D" w:rsidTr="00012BAB">
        <w:trPr>
          <w:trHeight w:val="630"/>
        </w:trPr>
        <w:tc>
          <w:tcPr>
            <w:tcW w:w="1068" w:type="dxa"/>
            <w:shd w:val="clear" w:color="auto" w:fill="auto"/>
          </w:tcPr>
          <w:p w:rsidR="002F49FD" w:rsidRPr="00D35F5D" w:rsidRDefault="004E62D7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069" w:type="dxa"/>
            <w:shd w:val="clear" w:color="auto" w:fill="auto"/>
          </w:tcPr>
          <w:p w:rsidR="002F49FD" w:rsidRPr="00D35F5D" w:rsidRDefault="004C57CD" w:rsidP="004C57C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Городской конкурс — дефиле «Дама с собачкой» </w:t>
            </w:r>
          </w:p>
        </w:tc>
        <w:tc>
          <w:tcPr>
            <w:tcW w:w="3644" w:type="dxa"/>
            <w:shd w:val="clear" w:color="auto" w:fill="auto"/>
          </w:tcPr>
          <w:p w:rsidR="002F49FD" w:rsidRPr="00D35F5D" w:rsidRDefault="004C57CD" w:rsidP="00E15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3 место.</w:t>
            </w:r>
          </w:p>
        </w:tc>
      </w:tr>
      <w:tr w:rsidR="00E746AE" w:rsidRPr="00D35F5D" w:rsidTr="00012BAB">
        <w:trPr>
          <w:trHeight w:val="557"/>
        </w:trPr>
        <w:tc>
          <w:tcPr>
            <w:tcW w:w="1068" w:type="dxa"/>
            <w:shd w:val="clear" w:color="auto" w:fill="auto"/>
          </w:tcPr>
          <w:p w:rsidR="00E746AE" w:rsidRPr="00D35F5D" w:rsidRDefault="004E62D7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069" w:type="dxa"/>
            <w:shd w:val="clear" w:color="auto" w:fill="auto"/>
          </w:tcPr>
          <w:p w:rsidR="00E746AE" w:rsidRPr="00D35F5D" w:rsidRDefault="00E746AE" w:rsidP="00745E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Городской фестиваль детского музыкально – театрализованного творчес</w:t>
            </w:r>
            <w:r w:rsidR="00745E6A" w:rsidRPr="00D35F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тва «Липецкая звёздочка – 2018</w:t>
            </w:r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r w:rsidR="0000020F" w:rsidRPr="00D35F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(в номинации «Веселый каблучок» с танцем «Идут девчонки»)</w:t>
            </w:r>
          </w:p>
        </w:tc>
        <w:tc>
          <w:tcPr>
            <w:tcW w:w="3644" w:type="dxa"/>
            <w:shd w:val="clear" w:color="auto" w:fill="auto"/>
          </w:tcPr>
          <w:p w:rsidR="00E746AE" w:rsidRPr="00D35F5D" w:rsidRDefault="00745E6A" w:rsidP="00E15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 тур.</w:t>
            </w:r>
          </w:p>
          <w:p w:rsidR="00E746AE" w:rsidRPr="00D35F5D" w:rsidRDefault="00E746AE" w:rsidP="00E15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19D0" w:rsidRPr="00D35F5D" w:rsidTr="00012BAB">
        <w:trPr>
          <w:trHeight w:val="591"/>
        </w:trPr>
        <w:tc>
          <w:tcPr>
            <w:tcW w:w="1068" w:type="dxa"/>
            <w:shd w:val="clear" w:color="auto" w:fill="auto"/>
          </w:tcPr>
          <w:p w:rsidR="00A419D0" w:rsidRPr="00D35F5D" w:rsidRDefault="00A419D0" w:rsidP="00A419D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069" w:type="dxa"/>
            <w:shd w:val="clear" w:color="auto" w:fill="auto"/>
          </w:tcPr>
          <w:p w:rsidR="00A419D0" w:rsidRPr="00D35F5D" w:rsidRDefault="00A419D0" w:rsidP="00A419D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Детский творческий конкурс «Моя малая Родина», посвященный 65</w:t>
            </w:r>
            <w:r w:rsidR="00160B11" w:rsidRPr="00D35F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летию</w:t>
            </w:r>
            <w:proofErr w:type="spellEnd"/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Липецкой области</w:t>
            </w:r>
          </w:p>
        </w:tc>
        <w:tc>
          <w:tcPr>
            <w:tcW w:w="3644" w:type="dxa"/>
            <w:shd w:val="clear" w:color="auto" w:fill="auto"/>
          </w:tcPr>
          <w:p w:rsidR="00A419D0" w:rsidRPr="00D35F5D" w:rsidRDefault="00A419D0" w:rsidP="00A41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Участие.</w:t>
            </w:r>
          </w:p>
        </w:tc>
      </w:tr>
      <w:tr w:rsidR="00A419D0" w:rsidRPr="00D35F5D" w:rsidTr="00012BAB">
        <w:trPr>
          <w:trHeight w:val="591"/>
        </w:trPr>
        <w:tc>
          <w:tcPr>
            <w:tcW w:w="1068" w:type="dxa"/>
            <w:shd w:val="clear" w:color="auto" w:fill="auto"/>
          </w:tcPr>
          <w:p w:rsidR="00A419D0" w:rsidRPr="00D35F5D" w:rsidRDefault="00A419D0" w:rsidP="00A419D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069" w:type="dxa"/>
            <w:shd w:val="clear" w:color="auto" w:fill="auto"/>
          </w:tcPr>
          <w:p w:rsidR="00A419D0" w:rsidRPr="00D35F5D" w:rsidRDefault="00A419D0" w:rsidP="00A419D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Всероссийский конкурс «Улыбка весенней капели-18» (в номинации «Изобразительное творчество»)</w:t>
            </w:r>
          </w:p>
        </w:tc>
        <w:tc>
          <w:tcPr>
            <w:tcW w:w="3644" w:type="dxa"/>
            <w:shd w:val="clear" w:color="auto" w:fill="auto"/>
          </w:tcPr>
          <w:p w:rsidR="00A419D0" w:rsidRPr="00D35F5D" w:rsidRDefault="00A419D0" w:rsidP="00A41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 место.</w:t>
            </w:r>
          </w:p>
        </w:tc>
      </w:tr>
      <w:tr w:rsidR="00A419D0" w:rsidRPr="00D35F5D" w:rsidTr="00012BAB">
        <w:trPr>
          <w:trHeight w:val="591"/>
        </w:trPr>
        <w:tc>
          <w:tcPr>
            <w:tcW w:w="1068" w:type="dxa"/>
            <w:shd w:val="clear" w:color="auto" w:fill="auto"/>
          </w:tcPr>
          <w:p w:rsidR="00A419D0" w:rsidRPr="00D35F5D" w:rsidRDefault="00A419D0" w:rsidP="00A419D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069" w:type="dxa"/>
            <w:shd w:val="clear" w:color="auto" w:fill="auto"/>
          </w:tcPr>
          <w:p w:rsidR="00A419D0" w:rsidRPr="00D35F5D" w:rsidRDefault="00A419D0" w:rsidP="00A419D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>VІІІ Всероссийский конкурс для етей и молодежи «Достижения юных»</w:t>
            </w:r>
          </w:p>
        </w:tc>
        <w:tc>
          <w:tcPr>
            <w:tcW w:w="3644" w:type="dxa"/>
            <w:shd w:val="clear" w:color="auto" w:fill="auto"/>
          </w:tcPr>
          <w:p w:rsidR="00A419D0" w:rsidRPr="00D35F5D" w:rsidRDefault="00A419D0" w:rsidP="00A41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 место.</w:t>
            </w:r>
          </w:p>
        </w:tc>
      </w:tr>
      <w:tr w:rsidR="00A419D0" w:rsidRPr="00D35F5D" w:rsidTr="00012BAB">
        <w:trPr>
          <w:trHeight w:val="591"/>
        </w:trPr>
        <w:tc>
          <w:tcPr>
            <w:tcW w:w="1068" w:type="dxa"/>
            <w:shd w:val="clear" w:color="auto" w:fill="auto"/>
          </w:tcPr>
          <w:p w:rsidR="00A419D0" w:rsidRPr="00D35F5D" w:rsidRDefault="00A419D0" w:rsidP="00A419D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069" w:type="dxa"/>
            <w:shd w:val="clear" w:color="auto" w:fill="auto"/>
          </w:tcPr>
          <w:p w:rsidR="00A419D0" w:rsidRPr="00D35F5D" w:rsidRDefault="00A419D0" w:rsidP="00A419D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Всероссийский творческий конкурс «Сказочные герои»</w:t>
            </w:r>
          </w:p>
        </w:tc>
        <w:tc>
          <w:tcPr>
            <w:tcW w:w="3644" w:type="dxa"/>
            <w:shd w:val="clear" w:color="auto" w:fill="auto"/>
          </w:tcPr>
          <w:p w:rsidR="00A419D0" w:rsidRPr="00D35F5D" w:rsidRDefault="00A419D0" w:rsidP="00A41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2 место.</w:t>
            </w:r>
          </w:p>
        </w:tc>
      </w:tr>
      <w:tr w:rsidR="00A419D0" w:rsidRPr="00D35F5D" w:rsidTr="00012BAB">
        <w:trPr>
          <w:trHeight w:val="591"/>
        </w:trPr>
        <w:tc>
          <w:tcPr>
            <w:tcW w:w="1068" w:type="dxa"/>
            <w:shd w:val="clear" w:color="auto" w:fill="auto"/>
          </w:tcPr>
          <w:p w:rsidR="00A419D0" w:rsidRPr="00D35F5D" w:rsidRDefault="00A419D0" w:rsidP="00A419D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069" w:type="dxa"/>
            <w:shd w:val="clear" w:color="auto" w:fill="auto"/>
          </w:tcPr>
          <w:p w:rsidR="00A419D0" w:rsidRPr="00D35F5D" w:rsidRDefault="00A419D0" w:rsidP="00A419D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Всероссийский творческий конкурс «</w:t>
            </w:r>
            <w:proofErr w:type="spellStart"/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Рассударики</w:t>
            </w:r>
            <w:proofErr w:type="spellEnd"/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 (в номинации «Рисунок»)</w:t>
            </w:r>
          </w:p>
        </w:tc>
        <w:tc>
          <w:tcPr>
            <w:tcW w:w="3644" w:type="dxa"/>
            <w:shd w:val="clear" w:color="auto" w:fill="auto"/>
          </w:tcPr>
          <w:p w:rsidR="00A419D0" w:rsidRPr="00D35F5D" w:rsidRDefault="00A419D0" w:rsidP="00A41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Лауреат.</w:t>
            </w:r>
          </w:p>
        </w:tc>
      </w:tr>
      <w:tr w:rsidR="00A419D0" w:rsidRPr="00D35F5D" w:rsidTr="00012BAB">
        <w:trPr>
          <w:trHeight w:val="591"/>
        </w:trPr>
        <w:tc>
          <w:tcPr>
            <w:tcW w:w="1068" w:type="dxa"/>
            <w:shd w:val="clear" w:color="auto" w:fill="auto"/>
          </w:tcPr>
          <w:p w:rsidR="00A419D0" w:rsidRPr="00D35F5D" w:rsidRDefault="00A419D0" w:rsidP="00A419D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5069" w:type="dxa"/>
            <w:shd w:val="clear" w:color="auto" w:fill="auto"/>
          </w:tcPr>
          <w:p w:rsidR="00A419D0" w:rsidRPr="00D35F5D" w:rsidRDefault="00A419D0" w:rsidP="00A419D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Всероссийский конкурс для етей и молодежи «Талантливое поколение»</w:t>
            </w:r>
            <w:r w:rsidRPr="00D35F5D">
              <w:rPr>
                <w:sz w:val="24"/>
                <w:szCs w:val="24"/>
                <w:lang w:val="ru-RU"/>
              </w:rPr>
              <w:t xml:space="preserve"> </w:t>
            </w:r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(в номинации «Изобразительное творчество»)</w:t>
            </w:r>
          </w:p>
        </w:tc>
        <w:tc>
          <w:tcPr>
            <w:tcW w:w="3644" w:type="dxa"/>
            <w:shd w:val="clear" w:color="auto" w:fill="auto"/>
          </w:tcPr>
          <w:p w:rsidR="00A419D0" w:rsidRPr="00D35F5D" w:rsidRDefault="00A419D0" w:rsidP="00A41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3 место.</w:t>
            </w:r>
          </w:p>
        </w:tc>
      </w:tr>
      <w:tr w:rsidR="00A419D0" w:rsidRPr="00D35F5D" w:rsidTr="00012BAB">
        <w:trPr>
          <w:trHeight w:val="283"/>
        </w:trPr>
        <w:tc>
          <w:tcPr>
            <w:tcW w:w="1068" w:type="dxa"/>
            <w:shd w:val="clear" w:color="auto" w:fill="auto"/>
          </w:tcPr>
          <w:p w:rsidR="00A419D0" w:rsidRPr="00D35F5D" w:rsidRDefault="00A419D0" w:rsidP="00A419D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069" w:type="dxa"/>
            <w:shd w:val="clear" w:color="auto" w:fill="auto"/>
          </w:tcPr>
          <w:p w:rsidR="00A419D0" w:rsidRPr="00D35F5D" w:rsidRDefault="00A419D0" w:rsidP="00A419D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Международный конкурс «Лисенок»</w:t>
            </w:r>
          </w:p>
        </w:tc>
        <w:tc>
          <w:tcPr>
            <w:tcW w:w="3644" w:type="dxa"/>
            <w:shd w:val="clear" w:color="auto" w:fill="auto"/>
          </w:tcPr>
          <w:p w:rsidR="00A419D0" w:rsidRPr="00D35F5D" w:rsidRDefault="00A419D0" w:rsidP="00A41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 место.</w:t>
            </w:r>
          </w:p>
        </w:tc>
      </w:tr>
      <w:tr w:rsidR="00A419D0" w:rsidRPr="00D35F5D" w:rsidTr="00012BAB">
        <w:trPr>
          <w:trHeight w:val="591"/>
        </w:trPr>
        <w:tc>
          <w:tcPr>
            <w:tcW w:w="1068" w:type="dxa"/>
            <w:shd w:val="clear" w:color="auto" w:fill="auto"/>
          </w:tcPr>
          <w:p w:rsidR="00A419D0" w:rsidRPr="00D35F5D" w:rsidRDefault="00A419D0" w:rsidP="00A419D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069" w:type="dxa"/>
            <w:shd w:val="clear" w:color="auto" w:fill="auto"/>
          </w:tcPr>
          <w:p w:rsidR="00A419D0" w:rsidRPr="00D35F5D" w:rsidRDefault="00A419D0" w:rsidP="00A419D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ІІ международный конкурс творческих работ «Новогодняя мастерская - 2018»</w:t>
            </w:r>
          </w:p>
        </w:tc>
        <w:tc>
          <w:tcPr>
            <w:tcW w:w="3644" w:type="dxa"/>
            <w:shd w:val="clear" w:color="auto" w:fill="auto"/>
          </w:tcPr>
          <w:p w:rsidR="00A419D0" w:rsidRPr="00D35F5D" w:rsidRDefault="00A419D0" w:rsidP="00A41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2 место.</w:t>
            </w:r>
          </w:p>
        </w:tc>
      </w:tr>
      <w:tr w:rsidR="00A419D0" w:rsidRPr="00D35F5D" w:rsidTr="00012BAB">
        <w:trPr>
          <w:trHeight w:val="591"/>
        </w:trPr>
        <w:tc>
          <w:tcPr>
            <w:tcW w:w="1068" w:type="dxa"/>
            <w:shd w:val="clear" w:color="auto" w:fill="auto"/>
          </w:tcPr>
          <w:p w:rsidR="00A419D0" w:rsidRPr="00D35F5D" w:rsidRDefault="00A419D0" w:rsidP="00A419D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069" w:type="dxa"/>
            <w:shd w:val="clear" w:color="auto" w:fill="auto"/>
          </w:tcPr>
          <w:p w:rsidR="00A419D0" w:rsidRPr="00D35F5D" w:rsidRDefault="00A419D0" w:rsidP="00A419D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5F5D">
              <w:rPr>
                <w:sz w:val="24"/>
                <w:szCs w:val="24"/>
                <w:lang w:val="ru-RU"/>
              </w:rPr>
              <w:t xml:space="preserve"> </w:t>
            </w:r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Международный педагогический конкурс «Секреты педагогического мастерства» </w:t>
            </w:r>
          </w:p>
        </w:tc>
        <w:tc>
          <w:tcPr>
            <w:tcW w:w="3644" w:type="dxa"/>
            <w:shd w:val="clear" w:color="auto" w:fill="auto"/>
          </w:tcPr>
          <w:p w:rsidR="00A419D0" w:rsidRPr="00D35F5D" w:rsidRDefault="00A419D0" w:rsidP="00A41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2 место.</w:t>
            </w:r>
          </w:p>
        </w:tc>
      </w:tr>
      <w:tr w:rsidR="00A419D0" w:rsidRPr="00D35F5D" w:rsidTr="00012BAB">
        <w:trPr>
          <w:trHeight w:val="591"/>
        </w:trPr>
        <w:tc>
          <w:tcPr>
            <w:tcW w:w="1068" w:type="dxa"/>
            <w:shd w:val="clear" w:color="auto" w:fill="auto"/>
          </w:tcPr>
          <w:p w:rsidR="00A419D0" w:rsidRPr="00D35F5D" w:rsidRDefault="00A419D0" w:rsidP="00A419D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069" w:type="dxa"/>
            <w:shd w:val="clear" w:color="auto" w:fill="auto"/>
          </w:tcPr>
          <w:p w:rsidR="00A419D0" w:rsidRPr="00D35F5D" w:rsidRDefault="00A419D0" w:rsidP="00A419D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конкурс творческих работ «Пасхальная радость - 2018»</w:t>
            </w:r>
          </w:p>
        </w:tc>
        <w:tc>
          <w:tcPr>
            <w:tcW w:w="3644" w:type="dxa"/>
            <w:shd w:val="clear" w:color="auto" w:fill="auto"/>
          </w:tcPr>
          <w:p w:rsidR="00A419D0" w:rsidRPr="00D35F5D" w:rsidRDefault="00A419D0" w:rsidP="00A41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 место.</w:t>
            </w:r>
          </w:p>
        </w:tc>
      </w:tr>
    </w:tbl>
    <w:p w:rsidR="007A0B3F" w:rsidRDefault="001A18AE" w:rsidP="00012BAB">
      <w:pPr>
        <w:pStyle w:val="a3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5F5D">
        <w:rPr>
          <w:rFonts w:ascii="Times New Roman" w:hAnsi="Times New Roman"/>
          <w:bCs/>
          <w:sz w:val="28"/>
        </w:rPr>
        <w:t>Вывод</w:t>
      </w:r>
      <w:r w:rsidR="00875FB5" w:rsidRPr="00D35F5D">
        <w:rPr>
          <w:rFonts w:ascii="Times New Roman" w:hAnsi="Times New Roman"/>
          <w:bCs/>
          <w:sz w:val="28"/>
        </w:rPr>
        <w:t>:</w:t>
      </w:r>
      <w:r w:rsidR="00875FB5">
        <w:rPr>
          <w:rFonts w:ascii="Times New Roman" w:hAnsi="Times New Roman"/>
          <w:b/>
          <w:bCs/>
          <w:sz w:val="28"/>
        </w:rPr>
        <w:t xml:space="preserve"> </w:t>
      </w:r>
      <w:r w:rsidR="00875FB5" w:rsidRPr="00875FB5">
        <w:rPr>
          <w:rFonts w:ascii="Times New Roman" w:hAnsi="Times New Roman"/>
          <w:bCs/>
          <w:sz w:val="28"/>
        </w:rPr>
        <w:t>освоение</w:t>
      </w:r>
      <w:r w:rsidRPr="00EA4A7E">
        <w:rPr>
          <w:rFonts w:ascii="Times New Roman" w:hAnsi="Times New Roman"/>
          <w:sz w:val="28"/>
          <w:szCs w:val="28"/>
        </w:rPr>
        <w:t xml:space="preserve"> детьми </w:t>
      </w:r>
      <w:r w:rsidR="00FE07E3">
        <w:rPr>
          <w:rFonts w:ascii="Times New Roman" w:hAnsi="Times New Roman"/>
          <w:sz w:val="28"/>
          <w:szCs w:val="28"/>
        </w:rPr>
        <w:t xml:space="preserve">основной </w:t>
      </w:r>
      <w:r w:rsidRPr="00EA4A7E">
        <w:rPr>
          <w:rFonts w:ascii="Times New Roman" w:hAnsi="Times New Roman"/>
          <w:sz w:val="28"/>
          <w:szCs w:val="28"/>
        </w:rPr>
        <w:t>образовательной программы дошкольного образования ДОУ № 101 г</w:t>
      </w:r>
      <w:r w:rsidR="007E3B41">
        <w:rPr>
          <w:rFonts w:ascii="Times New Roman" w:hAnsi="Times New Roman"/>
          <w:sz w:val="28"/>
          <w:szCs w:val="28"/>
        </w:rPr>
        <w:t>.</w:t>
      </w:r>
      <w:r w:rsidRPr="00EA4A7E">
        <w:rPr>
          <w:rFonts w:ascii="Times New Roman" w:hAnsi="Times New Roman"/>
          <w:sz w:val="28"/>
          <w:szCs w:val="28"/>
        </w:rPr>
        <w:t xml:space="preserve"> Липецка </w:t>
      </w:r>
      <w:r w:rsidR="00745E6A">
        <w:rPr>
          <w:rFonts w:ascii="Times New Roman" w:hAnsi="Times New Roman"/>
          <w:sz w:val="28"/>
          <w:szCs w:val="28"/>
        </w:rPr>
        <w:t>в 2018</w:t>
      </w:r>
      <w:r w:rsidR="00FE07E3">
        <w:rPr>
          <w:rFonts w:ascii="Times New Roman" w:hAnsi="Times New Roman"/>
          <w:sz w:val="28"/>
          <w:szCs w:val="28"/>
        </w:rPr>
        <w:t xml:space="preserve"> году </w:t>
      </w:r>
      <w:r w:rsidRPr="00EA4A7E">
        <w:rPr>
          <w:rFonts w:ascii="Times New Roman" w:hAnsi="Times New Roman"/>
          <w:sz w:val="28"/>
          <w:szCs w:val="28"/>
        </w:rPr>
        <w:t>осуществля</w:t>
      </w:r>
      <w:r w:rsidR="00FE07E3">
        <w:rPr>
          <w:rFonts w:ascii="Times New Roman" w:hAnsi="Times New Roman"/>
          <w:sz w:val="28"/>
          <w:szCs w:val="28"/>
        </w:rPr>
        <w:t>лось</w:t>
      </w:r>
      <w:r w:rsidRPr="00EA4A7E">
        <w:rPr>
          <w:rFonts w:ascii="Times New Roman" w:hAnsi="Times New Roman"/>
          <w:sz w:val="28"/>
          <w:szCs w:val="28"/>
        </w:rPr>
        <w:t xml:space="preserve"> на хорошем уровне. Годовые задачи </w:t>
      </w:r>
      <w:r w:rsidR="00FE07E3">
        <w:rPr>
          <w:rFonts w:ascii="Times New Roman" w:hAnsi="Times New Roman"/>
          <w:sz w:val="28"/>
          <w:szCs w:val="28"/>
        </w:rPr>
        <w:t xml:space="preserve">были </w:t>
      </w:r>
      <w:r w:rsidRPr="00EA4A7E">
        <w:rPr>
          <w:rFonts w:ascii="Times New Roman" w:hAnsi="Times New Roman"/>
          <w:sz w:val="28"/>
          <w:szCs w:val="28"/>
        </w:rPr>
        <w:t>реализованы в полном объеме. В ДОУ систематически организ</w:t>
      </w:r>
      <w:r w:rsidR="00FE07E3">
        <w:rPr>
          <w:rFonts w:ascii="Times New Roman" w:hAnsi="Times New Roman"/>
          <w:sz w:val="28"/>
          <w:szCs w:val="28"/>
        </w:rPr>
        <w:t>овывались</w:t>
      </w:r>
      <w:r w:rsidRPr="00EA4A7E">
        <w:rPr>
          <w:rFonts w:ascii="Times New Roman" w:hAnsi="Times New Roman"/>
          <w:sz w:val="28"/>
          <w:szCs w:val="28"/>
        </w:rPr>
        <w:t xml:space="preserve"> и провод</w:t>
      </w:r>
      <w:r w:rsidR="00FE07E3">
        <w:rPr>
          <w:rFonts w:ascii="Times New Roman" w:hAnsi="Times New Roman"/>
          <w:sz w:val="28"/>
          <w:szCs w:val="28"/>
        </w:rPr>
        <w:t>ились</w:t>
      </w:r>
      <w:r w:rsidRPr="00EA4A7E">
        <w:rPr>
          <w:rFonts w:ascii="Times New Roman" w:hAnsi="Times New Roman"/>
          <w:sz w:val="28"/>
          <w:szCs w:val="28"/>
        </w:rPr>
        <w:t xml:space="preserve"> различные тематические мероприятия.</w:t>
      </w:r>
      <w:r w:rsidR="00113BB5">
        <w:rPr>
          <w:rFonts w:ascii="Times New Roman" w:hAnsi="Times New Roman"/>
          <w:sz w:val="28"/>
          <w:szCs w:val="28"/>
        </w:rPr>
        <w:t xml:space="preserve"> </w:t>
      </w:r>
    </w:p>
    <w:p w:rsidR="00BE3BA8" w:rsidRDefault="00FF3EA6" w:rsidP="00012BAB">
      <w:pPr>
        <w:pStyle w:val="a3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4A7E">
        <w:rPr>
          <w:rFonts w:ascii="Times New Roman" w:hAnsi="Times New Roman"/>
          <w:sz w:val="28"/>
          <w:szCs w:val="28"/>
        </w:rPr>
        <w:t xml:space="preserve">Случаев травматизма </w:t>
      </w:r>
      <w:r w:rsidR="007E3B41">
        <w:rPr>
          <w:rFonts w:ascii="Times New Roman" w:hAnsi="Times New Roman"/>
          <w:sz w:val="28"/>
          <w:szCs w:val="28"/>
        </w:rPr>
        <w:t>среди детей и</w:t>
      </w:r>
      <w:r w:rsidR="004B58AD">
        <w:rPr>
          <w:rFonts w:ascii="Times New Roman" w:hAnsi="Times New Roman"/>
          <w:sz w:val="28"/>
          <w:szCs w:val="28"/>
        </w:rPr>
        <w:t xml:space="preserve"> сотрудников в </w:t>
      </w:r>
      <w:r w:rsidR="00745E6A">
        <w:rPr>
          <w:rFonts w:ascii="Times New Roman" w:hAnsi="Times New Roman"/>
          <w:sz w:val="28"/>
          <w:szCs w:val="28"/>
        </w:rPr>
        <w:t>2018</w:t>
      </w:r>
      <w:r w:rsidRPr="00EA4A7E">
        <w:rPr>
          <w:rFonts w:ascii="Times New Roman" w:hAnsi="Times New Roman"/>
          <w:sz w:val="28"/>
          <w:szCs w:val="28"/>
        </w:rPr>
        <w:t xml:space="preserve"> году не было.</w:t>
      </w:r>
    </w:p>
    <w:p w:rsidR="00874336" w:rsidRPr="00F41A6C" w:rsidRDefault="0018782E" w:rsidP="00012BAB">
      <w:pPr>
        <w:shd w:val="clear" w:color="auto" w:fill="FFFFFF"/>
        <w:spacing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41A6C">
        <w:rPr>
          <w:rFonts w:ascii="Times New Roman" w:hAnsi="Times New Roman"/>
          <w:sz w:val="28"/>
          <w:szCs w:val="28"/>
          <w:lang w:val="ru-RU"/>
        </w:rPr>
        <w:t>4.</w:t>
      </w:r>
      <w:r w:rsidR="0030161C" w:rsidRPr="00F41A6C">
        <w:rPr>
          <w:rFonts w:ascii="Times New Roman" w:hAnsi="Times New Roman"/>
          <w:sz w:val="28"/>
          <w:szCs w:val="28"/>
          <w:lang w:val="ru-RU"/>
        </w:rPr>
        <w:t>О</w:t>
      </w:r>
      <w:r w:rsidR="004B58AD" w:rsidRPr="00F41A6C">
        <w:rPr>
          <w:rFonts w:ascii="Times New Roman" w:hAnsi="Times New Roman"/>
          <w:sz w:val="28"/>
          <w:szCs w:val="28"/>
          <w:lang w:val="ru-RU"/>
        </w:rPr>
        <w:t>ценка о</w:t>
      </w:r>
      <w:r w:rsidR="0030161C" w:rsidRPr="00F41A6C">
        <w:rPr>
          <w:rFonts w:ascii="Times New Roman" w:hAnsi="Times New Roman"/>
          <w:sz w:val="28"/>
          <w:szCs w:val="28"/>
          <w:lang w:val="ru-RU"/>
        </w:rPr>
        <w:t>рг</w:t>
      </w:r>
      <w:r w:rsidR="004B58AD" w:rsidRPr="00F41A6C">
        <w:rPr>
          <w:rFonts w:ascii="Times New Roman" w:hAnsi="Times New Roman"/>
          <w:sz w:val="28"/>
          <w:szCs w:val="28"/>
          <w:lang w:val="ru-RU"/>
        </w:rPr>
        <w:t>анизации</w:t>
      </w:r>
      <w:r w:rsidR="0030161C" w:rsidRPr="00F41A6C">
        <w:rPr>
          <w:rFonts w:ascii="Times New Roman" w:hAnsi="Times New Roman"/>
          <w:sz w:val="28"/>
          <w:szCs w:val="28"/>
          <w:lang w:val="ru-RU"/>
        </w:rPr>
        <w:t xml:space="preserve"> учебного процесса</w:t>
      </w:r>
    </w:p>
    <w:p w:rsidR="0018782E" w:rsidRPr="00E51950" w:rsidRDefault="0018782E" w:rsidP="00012BAB">
      <w:pPr>
        <w:shd w:val="clear" w:color="auto" w:fill="FFFFFF"/>
        <w:spacing w:line="240" w:lineRule="auto"/>
        <w:ind w:left="142" w:firstLine="567"/>
        <w:contextualSpacing/>
        <w:jc w:val="both"/>
        <w:rPr>
          <w:rStyle w:val="c0"/>
          <w:rFonts w:ascii="Times New Roman" w:hAnsi="Times New Roman"/>
          <w:i/>
          <w:sz w:val="28"/>
          <w:szCs w:val="28"/>
          <w:lang w:val="ru-RU"/>
        </w:rPr>
      </w:pPr>
      <w:r w:rsidRPr="00874336">
        <w:rPr>
          <w:rStyle w:val="c0"/>
          <w:rFonts w:ascii="Times New Roman" w:hAnsi="Times New Roman"/>
          <w:sz w:val="28"/>
          <w:szCs w:val="28"/>
          <w:lang w:val="ru-RU"/>
        </w:rPr>
        <w:t xml:space="preserve">Содержание образовательного процесса в ДОУ определялось целями и задачами ООП </w:t>
      </w:r>
      <w:r w:rsidR="00875FB5" w:rsidRPr="00874336">
        <w:rPr>
          <w:rStyle w:val="c0"/>
          <w:rFonts w:ascii="Times New Roman" w:hAnsi="Times New Roman"/>
          <w:sz w:val="28"/>
          <w:szCs w:val="28"/>
          <w:lang w:val="ru-RU"/>
        </w:rPr>
        <w:t xml:space="preserve">ДО </w:t>
      </w:r>
      <w:r w:rsidR="002F49FD" w:rsidRPr="00874336">
        <w:rPr>
          <w:rStyle w:val="c0"/>
          <w:rFonts w:ascii="Times New Roman" w:hAnsi="Times New Roman"/>
          <w:sz w:val="28"/>
          <w:szCs w:val="28"/>
          <w:lang w:val="ru-RU"/>
        </w:rPr>
        <w:t xml:space="preserve">ДОУ № 101 и </w:t>
      </w:r>
      <w:r w:rsidR="00EA4A7E" w:rsidRPr="00874336">
        <w:rPr>
          <w:rStyle w:val="c0"/>
          <w:rFonts w:ascii="Times New Roman" w:hAnsi="Times New Roman"/>
          <w:sz w:val="28"/>
          <w:szCs w:val="28"/>
          <w:lang w:val="ru-RU"/>
        </w:rPr>
        <w:t>реализовывалось в</w:t>
      </w:r>
      <w:r w:rsidRPr="00874336">
        <w:rPr>
          <w:rStyle w:val="c0"/>
          <w:rFonts w:ascii="Times New Roman" w:hAnsi="Times New Roman"/>
          <w:sz w:val="28"/>
          <w:szCs w:val="28"/>
          <w:lang w:val="ru-RU"/>
        </w:rPr>
        <w:t xml:space="preserve"> различных видах деятельности: игровой, коммуникативной, познавательно-исследовательской, конструктивной, музыкальной и др. </w:t>
      </w:r>
    </w:p>
    <w:p w:rsidR="00AB17BC" w:rsidRDefault="009757DD" w:rsidP="00012BAB">
      <w:pPr>
        <w:ind w:left="142" w:firstLine="567"/>
        <w:contextualSpacing/>
        <w:jc w:val="both"/>
        <w:rPr>
          <w:rStyle w:val="c0"/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17BC" w:rsidRPr="00AB17BC">
        <w:rPr>
          <w:rFonts w:ascii="Times New Roman" w:hAnsi="Times New Roman"/>
          <w:sz w:val="28"/>
          <w:szCs w:val="28"/>
          <w:lang w:val="ru-RU"/>
        </w:rPr>
        <w:t>В группе компенсирующей направленности дети с ОВЗ занима</w:t>
      </w:r>
      <w:r w:rsidR="00FE07E3">
        <w:rPr>
          <w:rFonts w:ascii="Times New Roman" w:hAnsi="Times New Roman"/>
          <w:sz w:val="28"/>
          <w:szCs w:val="28"/>
          <w:lang w:val="ru-RU"/>
        </w:rPr>
        <w:t>лись</w:t>
      </w:r>
      <w:r w:rsidR="00AB17BC" w:rsidRPr="00AB17BC">
        <w:rPr>
          <w:rFonts w:ascii="Times New Roman" w:hAnsi="Times New Roman"/>
          <w:sz w:val="28"/>
          <w:szCs w:val="28"/>
          <w:lang w:val="ru-RU"/>
        </w:rPr>
        <w:t xml:space="preserve"> по индивидуальным образовательным маршрутам. В </w:t>
      </w:r>
      <w:r w:rsidR="00FE07E3" w:rsidRPr="00AB17BC">
        <w:rPr>
          <w:rFonts w:ascii="Times New Roman" w:hAnsi="Times New Roman"/>
          <w:sz w:val="28"/>
          <w:szCs w:val="28"/>
          <w:lang w:val="ru-RU"/>
        </w:rPr>
        <w:t xml:space="preserve">группах </w:t>
      </w:r>
      <w:r w:rsidR="00FE07E3">
        <w:rPr>
          <w:rFonts w:ascii="Times New Roman" w:hAnsi="Times New Roman"/>
          <w:sz w:val="28"/>
          <w:szCs w:val="28"/>
          <w:lang w:val="ru-RU"/>
        </w:rPr>
        <w:t>общеразвивающей направленности</w:t>
      </w:r>
      <w:r w:rsidR="00AB17BC" w:rsidRPr="00AB17BC">
        <w:rPr>
          <w:rFonts w:ascii="Times New Roman" w:hAnsi="Times New Roman"/>
          <w:sz w:val="28"/>
          <w:szCs w:val="28"/>
          <w:lang w:val="ru-RU"/>
        </w:rPr>
        <w:t xml:space="preserve"> по индивидуальным образовательным маршрутам</w:t>
      </w:r>
      <w:r w:rsidR="00AB1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17BC" w:rsidRPr="00AB17BC">
        <w:rPr>
          <w:rFonts w:ascii="Times New Roman" w:hAnsi="Times New Roman"/>
          <w:sz w:val="28"/>
          <w:szCs w:val="28"/>
          <w:lang w:val="ru-RU"/>
        </w:rPr>
        <w:t>занима</w:t>
      </w:r>
      <w:r w:rsidR="00FE07E3">
        <w:rPr>
          <w:rFonts w:ascii="Times New Roman" w:hAnsi="Times New Roman"/>
          <w:sz w:val="28"/>
          <w:szCs w:val="28"/>
          <w:lang w:val="ru-RU"/>
        </w:rPr>
        <w:t>лись</w:t>
      </w:r>
      <w:r w:rsidR="00AB17BC" w:rsidRPr="00AB17BC">
        <w:rPr>
          <w:rFonts w:ascii="Times New Roman" w:hAnsi="Times New Roman"/>
          <w:sz w:val="28"/>
          <w:szCs w:val="28"/>
          <w:lang w:val="ru-RU"/>
        </w:rPr>
        <w:t xml:space="preserve"> одаренные дети и дети, не осваивающие основную образовательную программу.</w:t>
      </w:r>
    </w:p>
    <w:p w:rsidR="0018782E" w:rsidRPr="00EA4A7E" w:rsidRDefault="00CB3B9D" w:rsidP="00012BAB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 xml:space="preserve">Образовательный процесс </w:t>
      </w:r>
      <w:r w:rsidR="0070549E">
        <w:rPr>
          <w:rFonts w:ascii="Times New Roman" w:hAnsi="Times New Roman"/>
          <w:sz w:val="28"/>
          <w:szCs w:val="28"/>
          <w:lang w:val="ru-RU"/>
        </w:rPr>
        <w:t>в 2018</w:t>
      </w:r>
      <w:r w:rsidR="00FE07E3">
        <w:rPr>
          <w:rFonts w:ascii="Times New Roman" w:hAnsi="Times New Roman"/>
          <w:sz w:val="28"/>
          <w:szCs w:val="28"/>
          <w:lang w:val="ru-RU"/>
        </w:rPr>
        <w:t xml:space="preserve"> году </w:t>
      </w:r>
      <w:r w:rsidRPr="00EA4A7E">
        <w:rPr>
          <w:rFonts w:ascii="Times New Roman" w:hAnsi="Times New Roman"/>
          <w:sz w:val="28"/>
          <w:szCs w:val="28"/>
          <w:lang w:val="ru-RU"/>
        </w:rPr>
        <w:t>реализ</w:t>
      </w:r>
      <w:r w:rsidR="00FE07E3">
        <w:rPr>
          <w:rFonts w:ascii="Times New Roman" w:hAnsi="Times New Roman"/>
          <w:sz w:val="28"/>
          <w:szCs w:val="28"/>
          <w:lang w:val="ru-RU"/>
        </w:rPr>
        <w:t>овывался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через совместную деятельность </w:t>
      </w:r>
      <w:r w:rsidR="00DB1F8C" w:rsidRPr="00EA4A7E">
        <w:rPr>
          <w:rFonts w:ascii="Times New Roman" w:hAnsi="Times New Roman"/>
          <w:sz w:val="28"/>
          <w:szCs w:val="28"/>
          <w:lang w:val="ru-RU"/>
        </w:rPr>
        <w:t>детей и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взрослых (организованн</w:t>
      </w:r>
      <w:r w:rsidR="00FE07E3">
        <w:rPr>
          <w:rFonts w:ascii="Times New Roman" w:hAnsi="Times New Roman"/>
          <w:sz w:val="28"/>
          <w:szCs w:val="28"/>
          <w:lang w:val="ru-RU"/>
        </w:rPr>
        <w:t>ую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регламентированн</w:t>
      </w:r>
      <w:r w:rsidR="00FE07E3">
        <w:rPr>
          <w:rFonts w:ascii="Times New Roman" w:hAnsi="Times New Roman"/>
          <w:sz w:val="28"/>
          <w:szCs w:val="28"/>
          <w:lang w:val="ru-RU"/>
        </w:rPr>
        <w:t>ую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деятельность и образовательн</w:t>
      </w:r>
      <w:r w:rsidR="00FE07E3">
        <w:rPr>
          <w:rFonts w:ascii="Times New Roman" w:hAnsi="Times New Roman"/>
          <w:sz w:val="28"/>
          <w:szCs w:val="28"/>
          <w:lang w:val="ru-RU"/>
        </w:rPr>
        <w:t>ую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деятельность в режимных моментах) и самостоятельную деятельность </w:t>
      </w:r>
      <w:r w:rsidR="004D612F">
        <w:rPr>
          <w:rFonts w:ascii="Times New Roman" w:hAnsi="Times New Roman"/>
          <w:sz w:val="28"/>
          <w:szCs w:val="28"/>
          <w:lang w:val="ru-RU"/>
        </w:rPr>
        <w:t>детей. С</w:t>
      </w:r>
      <w:r w:rsidR="00DB1F8C" w:rsidRPr="00EA4A7E">
        <w:rPr>
          <w:rFonts w:ascii="Times New Roman" w:hAnsi="Times New Roman"/>
          <w:sz w:val="28"/>
          <w:szCs w:val="28"/>
          <w:lang w:val="ru-RU"/>
        </w:rPr>
        <w:t>троился</w:t>
      </w:r>
      <w:r w:rsidR="0018782E" w:rsidRPr="00EA4A7E">
        <w:rPr>
          <w:rFonts w:ascii="Times New Roman" w:eastAsia="Calibri" w:hAnsi="Times New Roman"/>
          <w:sz w:val="28"/>
          <w:szCs w:val="28"/>
          <w:lang w:val="ru-RU"/>
        </w:rPr>
        <w:t xml:space="preserve"> с учетом комплексно-тематического принципа</w:t>
      </w:r>
      <w:r w:rsidR="0018782E" w:rsidRPr="00EA4A7E">
        <w:rPr>
          <w:rFonts w:ascii="Times New Roman" w:hAnsi="Times New Roman"/>
          <w:sz w:val="28"/>
          <w:szCs w:val="28"/>
          <w:lang w:val="ru-RU"/>
        </w:rPr>
        <w:t xml:space="preserve">, который </w:t>
      </w:r>
      <w:r w:rsidR="00DB1F8C" w:rsidRPr="00EA4A7E">
        <w:rPr>
          <w:rFonts w:ascii="Times New Roman" w:hAnsi="Times New Roman"/>
          <w:sz w:val="28"/>
          <w:szCs w:val="28"/>
          <w:lang w:val="ru-RU"/>
        </w:rPr>
        <w:t xml:space="preserve">обеспечивал </w:t>
      </w:r>
      <w:r w:rsidR="00DB1F8C" w:rsidRPr="00EA4A7E">
        <w:rPr>
          <w:rFonts w:ascii="Times New Roman" w:eastAsia="Calibri" w:hAnsi="Times New Roman"/>
          <w:sz w:val="28"/>
          <w:szCs w:val="28"/>
          <w:lang w:val="ru-RU"/>
        </w:rPr>
        <w:t>системность</w:t>
      </w:r>
      <w:r w:rsidR="0018782E" w:rsidRPr="00EA4A7E">
        <w:rPr>
          <w:rStyle w:val="c0"/>
          <w:rFonts w:ascii="Times New Roman" w:hAnsi="Times New Roman"/>
          <w:sz w:val="28"/>
          <w:szCs w:val="28"/>
          <w:lang w:val="ru-RU"/>
        </w:rPr>
        <w:t xml:space="preserve"> и последовательность в реализации программных задач </w:t>
      </w:r>
      <w:r w:rsidR="00DB1F8C" w:rsidRPr="00EA4A7E">
        <w:rPr>
          <w:rStyle w:val="c0"/>
          <w:rFonts w:ascii="Times New Roman" w:hAnsi="Times New Roman"/>
          <w:sz w:val="28"/>
          <w:szCs w:val="28"/>
          <w:lang w:val="ru-RU"/>
        </w:rPr>
        <w:t xml:space="preserve">по </w:t>
      </w:r>
      <w:r w:rsidR="00DB1F8C">
        <w:rPr>
          <w:rStyle w:val="c0"/>
          <w:rFonts w:ascii="Times New Roman" w:hAnsi="Times New Roman"/>
          <w:sz w:val="28"/>
          <w:szCs w:val="28"/>
          <w:lang w:val="ru-RU"/>
        </w:rPr>
        <w:t>разным</w:t>
      </w:r>
      <w:r w:rsidR="0018782E" w:rsidRPr="00EA4A7E">
        <w:rPr>
          <w:rStyle w:val="c0"/>
          <w:rFonts w:ascii="Times New Roman" w:hAnsi="Times New Roman"/>
          <w:sz w:val="28"/>
          <w:szCs w:val="28"/>
          <w:lang w:val="ru-RU"/>
        </w:rPr>
        <w:t xml:space="preserve"> образовательным областям </w:t>
      </w:r>
      <w:r w:rsidR="0018782E" w:rsidRPr="00EA4A7E">
        <w:rPr>
          <w:rFonts w:ascii="Times New Roman" w:hAnsi="Times New Roman"/>
          <w:sz w:val="28"/>
          <w:szCs w:val="28"/>
          <w:lang w:val="ru-RU"/>
        </w:rPr>
        <w:t xml:space="preserve">и был направлен на решение следующих задач: </w:t>
      </w:r>
    </w:p>
    <w:p w:rsidR="0070549E" w:rsidRDefault="0070549E" w:rsidP="00F41A6C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0549E">
        <w:rPr>
          <w:rFonts w:ascii="Times New Roman" w:hAnsi="Times New Roman"/>
          <w:sz w:val="28"/>
          <w:szCs w:val="28"/>
          <w:lang w:val="ru-RU"/>
        </w:rPr>
        <w:t xml:space="preserve">1.Формировать семейные ценности у дошкольников, сохранять и укреплять здоровье детей через организацию различных форм совместной деятельности детского сада с семьями воспитанников. </w:t>
      </w:r>
    </w:p>
    <w:p w:rsidR="0070549E" w:rsidRPr="0070549E" w:rsidRDefault="0070549E" w:rsidP="00F41A6C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0549E">
        <w:rPr>
          <w:rFonts w:ascii="Times New Roman" w:hAnsi="Times New Roman"/>
          <w:sz w:val="28"/>
          <w:szCs w:val="28"/>
          <w:lang w:val="ru-RU"/>
        </w:rPr>
        <w:t>2.Продолжать работу по речевому развитию дошкольников как приоритетной задачи ФГОС ДО. Создание педагогических условий, использование форм, методов и приёмов развития речи детей дошкольного возраста.</w:t>
      </w:r>
    </w:p>
    <w:p w:rsidR="0070549E" w:rsidRPr="0070549E" w:rsidRDefault="0070549E" w:rsidP="00F41A6C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0549E">
        <w:rPr>
          <w:rFonts w:ascii="Times New Roman" w:hAnsi="Times New Roman"/>
          <w:sz w:val="28"/>
          <w:szCs w:val="28"/>
          <w:lang w:val="ru-RU"/>
        </w:rPr>
        <w:t>3.Формирование познавательных интересов к конструированию, через взаимодействие с объектами окружающего мира, а также развитие любознательности в процессе познавательно - исследовательской деятельности.</w:t>
      </w:r>
    </w:p>
    <w:p w:rsidR="0070549E" w:rsidRPr="0070549E" w:rsidRDefault="0070549E" w:rsidP="00F41A6C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0549E">
        <w:rPr>
          <w:rFonts w:ascii="Times New Roman" w:hAnsi="Times New Roman"/>
          <w:sz w:val="28"/>
          <w:szCs w:val="28"/>
          <w:lang w:val="ru-RU"/>
        </w:rPr>
        <w:t xml:space="preserve">4.Повышать квалификацию, профессиональное мастерство педагогических кадров в соответствии с требования профессионального стандарта «Педагог». Стимулировать развитие у педагогов проектировочных, творческих, </w:t>
      </w:r>
      <w:r w:rsidRPr="0070549E">
        <w:rPr>
          <w:rFonts w:ascii="Times New Roman" w:hAnsi="Times New Roman"/>
          <w:sz w:val="28"/>
          <w:szCs w:val="28"/>
          <w:lang w:val="ru-RU"/>
        </w:rPr>
        <w:lastRenderedPageBreak/>
        <w:t>интеллектуальных профессиональных знаний и умений через нетрадиционные формы методической работы, ориентируя их на организацию образовательного процесса в соответствии с ФГОС ДО.</w:t>
      </w:r>
    </w:p>
    <w:p w:rsidR="0070549E" w:rsidRPr="0070549E" w:rsidRDefault="0070549E" w:rsidP="00F41A6C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0549E">
        <w:rPr>
          <w:rFonts w:ascii="Times New Roman" w:hAnsi="Times New Roman"/>
          <w:sz w:val="28"/>
          <w:szCs w:val="28"/>
          <w:lang w:val="ru-RU"/>
        </w:rPr>
        <w:t>5.Создавать условия для оснащения развивающей предметно-пространственной среды в соответствии с ФГОС ДО для совершенствования условий социально-игровой среды в ДОУ и накопления, формирования у детей положительного опыта поведения в среде сверстников.</w:t>
      </w:r>
    </w:p>
    <w:p w:rsidR="0070549E" w:rsidRDefault="0070549E" w:rsidP="00F41A6C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0549E">
        <w:rPr>
          <w:rFonts w:ascii="Times New Roman" w:hAnsi="Times New Roman"/>
          <w:sz w:val="28"/>
          <w:szCs w:val="28"/>
          <w:lang w:val="ru-RU"/>
        </w:rPr>
        <w:t>6.Осуществлять коррекционную деятельность, как направление развития личности дошкольников в условиях реализации ФГОС ДО.</w:t>
      </w:r>
    </w:p>
    <w:p w:rsidR="00483E2C" w:rsidRDefault="0018782E" w:rsidP="00012BAB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02708">
        <w:rPr>
          <w:rFonts w:ascii="Times New Roman" w:hAnsi="Times New Roman"/>
          <w:sz w:val="28"/>
          <w:szCs w:val="28"/>
          <w:lang w:val="ru-RU"/>
        </w:rPr>
        <w:t xml:space="preserve">Становление новой системы образования в условиях внедрения ФГОС ДО </w:t>
      </w:r>
      <w:r w:rsidR="00EA4A7E" w:rsidRPr="00902708">
        <w:rPr>
          <w:rFonts w:ascii="Times New Roman" w:hAnsi="Times New Roman"/>
          <w:sz w:val="28"/>
          <w:szCs w:val="28"/>
          <w:lang w:val="ru-RU"/>
        </w:rPr>
        <w:t>потребовало совершенствования</w:t>
      </w:r>
      <w:r w:rsidRPr="00902708">
        <w:rPr>
          <w:rFonts w:ascii="Times New Roman" w:hAnsi="Times New Roman"/>
          <w:sz w:val="28"/>
          <w:szCs w:val="28"/>
          <w:lang w:val="ru-RU"/>
        </w:rPr>
        <w:t xml:space="preserve"> педагогических технологий. </w:t>
      </w:r>
      <w:r w:rsidRPr="00483E2C">
        <w:rPr>
          <w:rFonts w:ascii="Times New Roman" w:hAnsi="Times New Roman"/>
          <w:sz w:val="28"/>
          <w:szCs w:val="28"/>
          <w:lang w:val="ru-RU"/>
        </w:rPr>
        <w:t xml:space="preserve">Главный принцип в отборе технологий дошкольного образования, </w:t>
      </w:r>
      <w:r w:rsidR="00EA4A7E" w:rsidRPr="00483E2C">
        <w:rPr>
          <w:rFonts w:ascii="Times New Roman" w:hAnsi="Times New Roman"/>
          <w:sz w:val="28"/>
          <w:szCs w:val="28"/>
          <w:lang w:val="ru-RU"/>
        </w:rPr>
        <w:t>используемых в</w:t>
      </w:r>
      <w:r w:rsidRPr="00483E2C">
        <w:rPr>
          <w:rFonts w:ascii="Times New Roman" w:hAnsi="Times New Roman"/>
          <w:sz w:val="28"/>
          <w:szCs w:val="28"/>
          <w:lang w:val="ru-RU"/>
        </w:rPr>
        <w:t xml:space="preserve"> работе, был </w:t>
      </w:r>
      <w:r w:rsidR="00EA4A7E" w:rsidRPr="00483E2C">
        <w:rPr>
          <w:rFonts w:ascii="Times New Roman" w:hAnsi="Times New Roman"/>
          <w:sz w:val="28"/>
          <w:szCs w:val="28"/>
          <w:lang w:val="ru-RU"/>
        </w:rPr>
        <w:t>принцип продуктивного</w:t>
      </w:r>
      <w:r w:rsidRPr="00483E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665B" w:rsidRPr="00483E2C">
        <w:rPr>
          <w:rFonts w:ascii="Times New Roman" w:hAnsi="Times New Roman"/>
          <w:sz w:val="28"/>
          <w:szCs w:val="28"/>
          <w:lang w:val="ru-RU"/>
        </w:rPr>
        <w:t>обучения, направленный на</w:t>
      </w:r>
      <w:r w:rsidRPr="00483E2C">
        <w:rPr>
          <w:rFonts w:ascii="Times New Roman" w:hAnsi="Times New Roman"/>
          <w:sz w:val="28"/>
          <w:szCs w:val="28"/>
          <w:lang w:val="ru-RU"/>
        </w:rPr>
        <w:t xml:space="preserve"> развитие творческих способностей, формирование у дошкольников интереса и потребностей к активной созидательной деятельности</w:t>
      </w:r>
      <w:r w:rsidR="00483E2C" w:rsidRPr="00483E2C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483E2C">
        <w:rPr>
          <w:rFonts w:ascii="Times New Roman" w:eastAsia="Calibri" w:hAnsi="Times New Roman"/>
          <w:sz w:val="28"/>
          <w:szCs w:val="28"/>
          <w:lang w:val="ru-RU" w:eastAsia="ru-RU"/>
        </w:rPr>
        <w:t>на основе целостного подхода к личности ребенка, принципа единства и гармоничного развития всех сфер его жизнедеятельности, с учетом естественной динамики развития ребенка с основным акцентом на развитие его психомоторной функции.</w:t>
      </w:r>
    </w:p>
    <w:p w:rsidR="00387ED9" w:rsidRDefault="00483E2C" w:rsidP="00012BAB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В процессе деятельности</w:t>
      </w:r>
      <w:r w:rsidR="00387ED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с детьми использ</w:t>
      </w:r>
      <w:r w:rsidR="00A54304">
        <w:rPr>
          <w:rFonts w:ascii="Times New Roman" w:eastAsia="Calibri" w:hAnsi="Times New Roman"/>
          <w:sz w:val="28"/>
          <w:szCs w:val="28"/>
          <w:lang w:val="ru-RU" w:eastAsia="ru-RU"/>
        </w:rPr>
        <w:t>овались</w:t>
      </w:r>
      <w:r w:rsidR="00387ED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следующие педагогические технологии: развивающее обучение, проблемное обучение, коллективная система обучения, технология решения изобретательных задач, проектные методы обучения, ИКТ, </w:t>
      </w:r>
      <w:proofErr w:type="spellStart"/>
      <w:r w:rsidR="00387ED9">
        <w:rPr>
          <w:rFonts w:ascii="Times New Roman" w:eastAsia="Calibri" w:hAnsi="Times New Roman"/>
          <w:sz w:val="28"/>
          <w:szCs w:val="28"/>
          <w:lang w:val="ru-RU" w:eastAsia="ru-RU"/>
        </w:rPr>
        <w:t>здоровьесберегающие</w:t>
      </w:r>
      <w:proofErr w:type="spellEnd"/>
      <w:r w:rsidR="00387ED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технологии. </w:t>
      </w:r>
    </w:p>
    <w:p w:rsidR="00483E2C" w:rsidRPr="00387ED9" w:rsidRDefault="00483E2C" w:rsidP="00012BAB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Образовательный процесс осуществля</w:t>
      </w:r>
      <w:r w:rsidR="004D612F">
        <w:rPr>
          <w:rFonts w:ascii="Times New Roman" w:eastAsia="Calibri" w:hAnsi="Times New Roman"/>
          <w:sz w:val="28"/>
          <w:szCs w:val="28"/>
          <w:lang w:val="ru-RU" w:eastAsia="ru-RU"/>
        </w:rPr>
        <w:t>лся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по двум режимам в каждой возрастной группе, с учетом теплого и холодного периода года, с учетом </w:t>
      </w:r>
      <w:r w:rsidR="002F49FD">
        <w:rPr>
          <w:rFonts w:ascii="Times New Roman" w:eastAsia="Calibri" w:hAnsi="Times New Roman"/>
          <w:sz w:val="28"/>
          <w:szCs w:val="28"/>
          <w:lang w:val="ru-RU" w:eastAsia="ru-RU"/>
        </w:rPr>
        <w:t xml:space="preserve">региональных особенностей в 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образовательном процессе. </w:t>
      </w:r>
    </w:p>
    <w:p w:rsidR="00A54304" w:rsidRPr="00EA4A7E" w:rsidRDefault="00A54304" w:rsidP="00012BAB">
      <w:pPr>
        <w:autoSpaceDE w:val="0"/>
        <w:autoSpaceDN w:val="0"/>
        <w:adjustRightInd w:val="0"/>
        <w:spacing w:before="7" w:after="0" w:line="240" w:lineRule="auto"/>
        <w:ind w:left="142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Развивающая п</w:t>
      </w:r>
      <w:r w:rsidRPr="00EA4A7E">
        <w:rPr>
          <w:rFonts w:ascii="Times New Roman" w:hAnsi="Times New Roman"/>
          <w:sz w:val="28"/>
          <w:szCs w:val="28"/>
          <w:lang w:val="ru-RU" w:eastAsia="ru-RU"/>
        </w:rPr>
        <w:t>редметно-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пространственная </w:t>
      </w:r>
      <w:r w:rsidRPr="00EA4A7E">
        <w:rPr>
          <w:rFonts w:ascii="Times New Roman" w:hAnsi="Times New Roman"/>
          <w:sz w:val="28"/>
          <w:szCs w:val="28"/>
          <w:lang w:val="ru-RU" w:eastAsia="ru-RU"/>
        </w:rPr>
        <w:t>среда в группах ДОУ отвечает требованиям ФГОС ДО, а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именно: содержательно насыщенна, трансформируема, полифункциональная, вариативна, доступна и безопасна.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B3B9D" w:rsidRPr="00EA4A7E" w:rsidRDefault="00AF4BD9" w:rsidP="00012BAB">
      <w:pPr>
        <w:pStyle w:val="a3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Развивающая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 w:rsidR="0018782E" w:rsidRPr="00EA4A7E">
        <w:rPr>
          <w:rFonts w:ascii="Times New Roman" w:hAnsi="Times New Roman"/>
          <w:spacing w:val="1"/>
          <w:sz w:val="28"/>
          <w:szCs w:val="28"/>
        </w:rPr>
        <w:t>редметно-</w:t>
      </w:r>
      <w:r>
        <w:rPr>
          <w:rFonts w:ascii="Times New Roman" w:hAnsi="Times New Roman"/>
          <w:spacing w:val="1"/>
          <w:sz w:val="28"/>
          <w:szCs w:val="28"/>
        </w:rPr>
        <w:t xml:space="preserve">пространственная </w:t>
      </w:r>
      <w:r w:rsidR="0018782E" w:rsidRPr="00EA4A7E">
        <w:rPr>
          <w:rFonts w:ascii="Times New Roman" w:hAnsi="Times New Roman"/>
          <w:spacing w:val="1"/>
          <w:sz w:val="28"/>
          <w:szCs w:val="28"/>
        </w:rPr>
        <w:t xml:space="preserve">среда в группах ДОУ </w:t>
      </w:r>
      <w:r w:rsidR="0018782E" w:rsidRPr="00EA4A7E">
        <w:rPr>
          <w:rFonts w:ascii="Times New Roman" w:hAnsi="Times New Roman"/>
          <w:sz w:val="28"/>
          <w:szCs w:val="28"/>
        </w:rPr>
        <w:t>способств</w:t>
      </w:r>
      <w:r w:rsidR="00A54304">
        <w:rPr>
          <w:rFonts w:ascii="Times New Roman" w:hAnsi="Times New Roman"/>
          <w:sz w:val="28"/>
          <w:szCs w:val="28"/>
        </w:rPr>
        <w:t>овала</w:t>
      </w:r>
      <w:r w:rsidR="0018782E" w:rsidRPr="00EA4A7E">
        <w:rPr>
          <w:rFonts w:ascii="Times New Roman" w:hAnsi="Times New Roman"/>
          <w:sz w:val="28"/>
          <w:szCs w:val="28"/>
        </w:rPr>
        <w:t xml:space="preserve"> качественной организации образовательной работы с детьми по реализации содержания всех образовательных областей основной обра</w:t>
      </w:r>
      <w:r w:rsidR="00CB3B9D" w:rsidRPr="00EA4A7E">
        <w:rPr>
          <w:rFonts w:ascii="Times New Roman" w:hAnsi="Times New Roman"/>
          <w:sz w:val="28"/>
          <w:szCs w:val="28"/>
        </w:rPr>
        <w:t xml:space="preserve">зовательной программы </w:t>
      </w:r>
      <w:r w:rsidR="00E5381B">
        <w:rPr>
          <w:rFonts w:ascii="Times New Roman" w:hAnsi="Times New Roman"/>
          <w:sz w:val="28"/>
          <w:szCs w:val="28"/>
        </w:rPr>
        <w:t xml:space="preserve">дошкольного образования </w:t>
      </w:r>
      <w:r w:rsidR="00CB3B9D" w:rsidRPr="00EA4A7E">
        <w:rPr>
          <w:rFonts w:ascii="Times New Roman" w:hAnsi="Times New Roman"/>
          <w:sz w:val="28"/>
          <w:szCs w:val="28"/>
        </w:rPr>
        <w:t xml:space="preserve">ДОУ. </w:t>
      </w:r>
      <w:r w:rsidR="0018782E" w:rsidRPr="00EA4A7E">
        <w:rPr>
          <w:rFonts w:ascii="Times New Roman" w:hAnsi="Times New Roman"/>
          <w:sz w:val="28"/>
          <w:szCs w:val="28"/>
        </w:rPr>
        <w:t>В ДО</w:t>
      </w:r>
      <w:r w:rsidR="0018782E" w:rsidRPr="00EA4A7E">
        <w:rPr>
          <w:rFonts w:ascii="Times New Roman" w:hAnsi="Times New Roman"/>
          <w:spacing w:val="2"/>
          <w:sz w:val="28"/>
          <w:szCs w:val="28"/>
        </w:rPr>
        <w:t>У имеются музыкальный и спортивный залы, кабинет педагога-психолога, кабинеты учителей - логопедов.</w:t>
      </w:r>
      <w:r w:rsidR="00CB3B9D" w:rsidRPr="00EA4A7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54304">
        <w:rPr>
          <w:rFonts w:ascii="Times New Roman" w:hAnsi="Times New Roman"/>
          <w:sz w:val="28"/>
          <w:szCs w:val="28"/>
        </w:rPr>
        <w:t>Р</w:t>
      </w:r>
      <w:r w:rsidR="00CB3B9D" w:rsidRPr="00EA4A7E">
        <w:rPr>
          <w:rFonts w:ascii="Times New Roman" w:hAnsi="Times New Roman"/>
          <w:sz w:val="28"/>
          <w:szCs w:val="28"/>
        </w:rPr>
        <w:t>азвивающее пространство в каждой возрастной группе представлено центрами детской деятельности: центр для сюжетно-ролевых игр; уголок «</w:t>
      </w:r>
      <w:r w:rsidR="00EA4A7E" w:rsidRPr="00EA4A7E">
        <w:rPr>
          <w:rFonts w:ascii="Times New Roman" w:hAnsi="Times New Roman"/>
          <w:sz w:val="28"/>
          <w:szCs w:val="28"/>
        </w:rPr>
        <w:t>ряженья</w:t>
      </w:r>
      <w:r w:rsidR="00CB3B9D" w:rsidRPr="00EA4A7E">
        <w:rPr>
          <w:rFonts w:ascii="Times New Roman" w:hAnsi="Times New Roman"/>
          <w:sz w:val="28"/>
          <w:szCs w:val="28"/>
        </w:rPr>
        <w:t xml:space="preserve">» (для театрализованных игр); центр книги; центр для настольно-печатных игр; выставка (детского рисунка, детского творчества, изделий народных мастеров и т. д.); центр природы (наблюдений за природой); центр физической культуры; центр для игр с песком; центры самостоятельной творческой деятельности детей — конструктивной, изобразительной, музыкальной и др.; </w:t>
      </w:r>
      <w:r w:rsidR="002F49FD">
        <w:rPr>
          <w:rFonts w:ascii="Times New Roman" w:hAnsi="Times New Roman"/>
          <w:sz w:val="28"/>
          <w:szCs w:val="28"/>
        </w:rPr>
        <w:t xml:space="preserve">уголок уединения, </w:t>
      </w:r>
      <w:r w:rsidR="00CB3B9D" w:rsidRPr="00EA4A7E">
        <w:rPr>
          <w:rFonts w:ascii="Times New Roman" w:hAnsi="Times New Roman"/>
          <w:sz w:val="28"/>
          <w:szCs w:val="28"/>
        </w:rPr>
        <w:t>игровой уголок (с игрушками, строительным материалом).</w:t>
      </w:r>
    </w:p>
    <w:p w:rsidR="00CB3B9D" w:rsidRPr="00EA4A7E" w:rsidRDefault="002A3168" w:rsidP="00012BAB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lastRenderedPageBreak/>
        <w:t xml:space="preserve">В </w:t>
      </w:r>
      <w:r w:rsidR="0070549E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>2018</w:t>
      </w:r>
      <w:r w:rsidR="00CB3B9D" w:rsidRPr="00EA4A7E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 xml:space="preserve"> году </w:t>
      </w:r>
      <w:r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 xml:space="preserve">развивающая </w:t>
      </w:r>
      <w:r w:rsidR="00CB3B9D" w:rsidRPr="00EA4A7E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 xml:space="preserve">предметно-пространственная среда ДОУ была расширена и обновлена. </w:t>
      </w:r>
      <w:r w:rsidR="00CB3B9D" w:rsidRPr="00EA4A7E">
        <w:rPr>
          <w:rFonts w:ascii="Times New Roman" w:hAnsi="Times New Roman"/>
          <w:sz w:val="28"/>
          <w:szCs w:val="28"/>
          <w:lang w:val="ru-RU"/>
        </w:rPr>
        <w:t>В каждой возрастной группе частично обновлены развивающие центры</w:t>
      </w:r>
      <w:r w:rsidR="00DB1F8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24A64">
        <w:rPr>
          <w:rFonts w:ascii="Times New Roman" w:hAnsi="Times New Roman"/>
          <w:sz w:val="28"/>
          <w:szCs w:val="28"/>
          <w:lang w:val="ru-RU"/>
        </w:rPr>
        <w:t xml:space="preserve">заменены </w:t>
      </w:r>
      <w:r w:rsidR="00531E19">
        <w:rPr>
          <w:rFonts w:ascii="Times New Roman" w:hAnsi="Times New Roman"/>
          <w:sz w:val="28"/>
          <w:szCs w:val="28"/>
          <w:lang w:val="ru-RU"/>
        </w:rPr>
        <w:t>игровые</w:t>
      </w:r>
      <w:r w:rsidR="00DB1F8C">
        <w:rPr>
          <w:rFonts w:ascii="Times New Roman" w:hAnsi="Times New Roman"/>
          <w:sz w:val="28"/>
          <w:szCs w:val="28"/>
          <w:lang w:val="ru-RU"/>
        </w:rPr>
        <w:t xml:space="preserve"> модули, игровая детская мебель</w:t>
      </w:r>
      <w:r w:rsidR="00CB3B9D" w:rsidRPr="00EA4A7E">
        <w:rPr>
          <w:rFonts w:ascii="Times New Roman" w:hAnsi="Times New Roman"/>
          <w:sz w:val="28"/>
          <w:szCs w:val="28"/>
          <w:lang w:val="ru-RU"/>
        </w:rPr>
        <w:t xml:space="preserve">. Значительно дополнен в группах игровой материал для </w:t>
      </w:r>
      <w:r w:rsidR="008E58F5">
        <w:rPr>
          <w:rFonts w:ascii="Times New Roman" w:hAnsi="Times New Roman"/>
          <w:sz w:val="28"/>
          <w:szCs w:val="28"/>
          <w:lang w:val="ru-RU"/>
        </w:rPr>
        <w:t>познавательно - ис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8E58F5">
        <w:rPr>
          <w:rFonts w:ascii="Times New Roman" w:hAnsi="Times New Roman"/>
          <w:sz w:val="28"/>
          <w:szCs w:val="28"/>
          <w:lang w:val="ru-RU"/>
        </w:rPr>
        <w:t>ледовательской</w:t>
      </w:r>
      <w:r w:rsidR="00E5381B">
        <w:rPr>
          <w:rFonts w:ascii="Times New Roman" w:hAnsi="Times New Roman"/>
          <w:sz w:val="28"/>
          <w:szCs w:val="28"/>
          <w:lang w:val="ru-RU"/>
        </w:rPr>
        <w:t>, изобразительной</w:t>
      </w:r>
      <w:r w:rsidR="00CB3B9D" w:rsidRPr="00EA4A7E">
        <w:rPr>
          <w:rFonts w:ascii="Times New Roman" w:hAnsi="Times New Roman"/>
          <w:sz w:val="28"/>
          <w:szCs w:val="28"/>
          <w:lang w:val="ru-RU"/>
        </w:rPr>
        <w:t xml:space="preserve"> деятельности.</w:t>
      </w:r>
    </w:p>
    <w:p w:rsidR="009757DD" w:rsidRDefault="00CB3B9D" w:rsidP="00012BAB">
      <w:pPr>
        <w:shd w:val="clear" w:color="auto" w:fill="FFFFFF"/>
        <w:spacing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 xml:space="preserve">Организованная в ДОУ </w:t>
      </w:r>
      <w:r w:rsidR="002A3168">
        <w:rPr>
          <w:rFonts w:ascii="Times New Roman" w:hAnsi="Times New Roman"/>
          <w:sz w:val="28"/>
          <w:szCs w:val="28"/>
          <w:lang w:val="ru-RU"/>
        </w:rPr>
        <w:t xml:space="preserve">развивающая </w:t>
      </w:r>
      <w:r w:rsidRPr="00EA4A7E">
        <w:rPr>
          <w:rFonts w:ascii="Times New Roman" w:hAnsi="Times New Roman"/>
          <w:sz w:val="28"/>
          <w:szCs w:val="28"/>
          <w:lang w:val="ru-RU"/>
        </w:rPr>
        <w:t>предметно-</w:t>
      </w:r>
      <w:r w:rsidR="002A3168">
        <w:rPr>
          <w:rFonts w:ascii="Times New Roman" w:hAnsi="Times New Roman"/>
          <w:sz w:val="28"/>
          <w:szCs w:val="28"/>
          <w:lang w:val="ru-RU"/>
        </w:rPr>
        <w:t>пространственная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 В течение года в методическом кабинете организовывались постоянно действующие выставки новинок методической литерату</w:t>
      </w:r>
      <w:r w:rsidR="00536F9A">
        <w:rPr>
          <w:rFonts w:ascii="Times New Roman" w:hAnsi="Times New Roman"/>
          <w:sz w:val="28"/>
          <w:szCs w:val="28"/>
          <w:lang w:val="ru-RU"/>
        </w:rPr>
        <w:t xml:space="preserve">ры и дидактического материала. 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Своевременно оформлялись и обновлялись стенды информацией для педагогов и родителей. </w:t>
      </w:r>
      <w:r w:rsidRPr="00EA4A7E">
        <w:rPr>
          <w:rFonts w:ascii="Times New Roman" w:hAnsi="Times New Roman"/>
          <w:spacing w:val="-1"/>
          <w:sz w:val="28"/>
          <w:szCs w:val="28"/>
          <w:lang w:val="ru-RU"/>
        </w:rPr>
        <w:t>На участке ДОУ оборудована спортивная площадка для проведения занятий физической культурой на воздухе и спортивных игр.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На те</w:t>
      </w:r>
      <w:r w:rsidR="00E5381B">
        <w:rPr>
          <w:rFonts w:ascii="Times New Roman" w:hAnsi="Times New Roman"/>
          <w:sz w:val="28"/>
          <w:szCs w:val="28"/>
          <w:lang w:val="ru-RU"/>
        </w:rPr>
        <w:t>рритории детского сада обновлено игровое спортивное оборудование</w:t>
      </w:r>
      <w:r w:rsidR="009757DD">
        <w:rPr>
          <w:rFonts w:ascii="Times New Roman" w:hAnsi="Times New Roman"/>
          <w:sz w:val="28"/>
          <w:szCs w:val="28"/>
          <w:lang w:val="ru-RU"/>
        </w:rPr>
        <w:t>.</w:t>
      </w:r>
    </w:p>
    <w:p w:rsidR="00113BB5" w:rsidRDefault="00CB3B9D" w:rsidP="00012BAB">
      <w:pPr>
        <w:shd w:val="clear" w:color="auto" w:fill="FFFFFF"/>
        <w:spacing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>Медицинское обслуживание осуществля</w:t>
      </w:r>
      <w:r w:rsidR="00A54304">
        <w:rPr>
          <w:rFonts w:ascii="Times New Roman" w:hAnsi="Times New Roman"/>
          <w:sz w:val="28"/>
          <w:szCs w:val="28"/>
          <w:lang w:val="ru-RU"/>
        </w:rPr>
        <w:t>лось городской детской поликлиникой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№ 5.  </w:t>
      </w:r>
      <w:r w:rsidRPr="00EA4A7E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Медицинские услуги в пределах функциональных обязанностей медицинского работника </w:t>
      </w:r>
      <w:r w:rsidR="003D6527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в </w:t>
      </w:r>
      <w:r w:rsidRPr="00EA4A7E">
        <w:rPr>
          <w:rStyle w:val="a5"/>
          <w:rFonts w:ascii="Times New Roman" w:hAnsi="Times New Roman"/>
          <w:b w:val="0"/>
          <w:sz w:val="28"/>
          <w:szCs w:val="28"/>
          <w:lang w:val="ru-RU"/>
        </w:rPr>
        <w:t>ДОУ оказыва</w:t>
      </w:r>
      <w:r w:rsidR="00A54304">
        <w:rPr>
          <w:rStyle w:val="a5"/>
          <w:rFonts w:ascii="Times New Roman" w:hAnsi="Times New Roman"/>
          <w:b w:val="0"/>
          <w:sz w:val="28"/>
          <w:szCs w:val="28"/>
          <w:lang w:val="ru-RU"/>
        </w:rPr>
        <w:t>лись</w:t>
      </w:r>
      <w:r w:rsidRPr="00EA4A7E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бесплатно.</w:t>
      </w:r>
    </w:p>
    <w:p w:rsidR="00D17397" w:rsidRPr="00531E19" w:rsidRDefault="00CB3B9D" w:rsidP="00012BAB">
      <w:pPr>
        <w:shd w:val="clear" w:color="auto" w:fill="FFFFFF"/>
        <w:spacing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35F5D">
        <w:rPr>
          <w:rFonts w:ascii="Times New Roman" w:hAnsi="Times New Roman"/>
          <w:sz w:val="28"/>
          <w:szCs w:val="28"/>
          <w:lang w:val="ru-RU"/>
        </w:rPr>
        <w:t>Вывод:</w:t>
      </w:r>
      <w:r w:rsidRPr="00113BB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D4665">
        <w:rPr>
          <w:rFonts w:ascii="Times New Roman" w:hAnsi="Times New Roman"/>
          <w:sz w:val="28"/>
          <w:szCs w:val="28"/>
          <w:lang w:val="ru-RU"/>
        </w:rPr>
        <w:t>о</w:t>
      </w:r>
      <w:r w:rsidRPr="00113BB5">
        <w:rPr>
          <w:rFonts w:ascii="Times New Roman" w:hAnsi="Times New Roman"/>
          <w:sz w:val="28"/>
          <w:szCs w:val="28"/>
          <w:lang w:val="ru-RU"/>
        </w:rPr>
        <w:t>бразоват</w:t>
      </w:r>
      <w:r w:rsidR="00A54304">
        <w:rPr>
          <w:rFonts w:ascii="Times New Roman" w:hAnsi="Times New Roman"/>
          <w:sz w:val="28"/>
          <w:szCs w:val="28"/>
          <w:lang w:val="ru-RU"/>
        </w:rPr>
        <w:t>ельный процесс в ДОУ организовывался</w:t>
      </w:r>
      <w:r w:rsidRPr="00113BB5">
        <w:rPr>
          <w:rFonts w:ascii="Times New Roman" w:hAnsi="Times New Roman"/>
          <w:sz w:val="28"/>
          <w:szCs w:val="28"/>
          <w:lang w:val="ru-RU"/>
        </w:rPr>
        <w:t xml:space="preserve">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ребенка. </w:t>
      </w:r>
    </w:p>
    <w:p w:rsidR="00DC1485" w:rsidRPr="00F41A6C" w:rsidRDefault="00BD0CEC" w:rsidP="00012BAB">
      <w:pPr>
        <w:shd w:val="clear" w:color="auto" w:fill="FFFFFF"/>
        <w:spacing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41A6C">
        <w:rPr>
          <w:rFonts w:ascii="Times New Roman" w:hAnsi="Times New Roman"/>
          <w:sz w:val="28"/>
          <w:szCs w:val="28"/>
          <w:lang w:val="ru-RU"/>
        </w:rPr>
        <w:t>5</w:t>
      </w:r>
      <w:r w:rsidR="0030161C" w:rsidRPr="00F41A6C">
        <w:rPr>
          <w:rFonts w:ascii="Times New Roman" w:hAnsi="Times New Roman"/>
          <w:sz w:val="28"/>
          <w:szCs w:val="28"/>
          <w:lang w:val="ru-RU"/>
        </w:rPr>
        <w:t>.</w:t>
      </w:r>
      <w:r w:rsidR="00263FDC" w:rsidRPr="00F41A6C">
        <w:rPr>
          <w:rFonts w:ascii="Times New Roman" w:hAnsi="Times New Roman"/>
          <w:sz w:val="28"/>
          <w:szCs w:val="28"/>
          <w:lang w:val="ru-RU"/>
        </w:rPr>
        <w:t>Оцен</w:t>
      </w:r>
      <w:r w:rsidR="009757DD" w:rsidRPr="00F41A6C">
        <w:rPr>
          <w:rFonts w:ascii="Times New Roman" w:hAnsi="Times New Roman"/>
          <w:sz w:val="28"/>
          <w:szCs w:val="28"/>
          <w:lang w:val="ru-RU"/>
        </w:rPr>
        <w:t>ка востребованности выпускников</w:t>
      </w:r>
    </w:p>
    <w:p w:rsidR="00DC1485" w:rsidRPr="00E51950" w:rsidRDefault="001967DB" w:rsidP="00012BAB">
      <w:pPr>
        <w:shd w:val="clear" w:color="auto" w:fill="FFFFFF"/>
        <w:spacing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2018</w:t>
      </w:r>
      <w:r w:rsidR="00AB17BC" w:rsidRPr="00DC1485">
        <w:rPr>
          <w:rFonts w:ascii="Times New Roman" w:hAnsi="Times New Roman"/>
          <w:sz w:val="28"/>
          <w:szCs w:val="28"/>
          <w:lang w:val="ru-RU"/>
        </w:rPr>
        <w:t xml:space="preserve"> году все выпускники были социально адаптированы и направлены для обучения в школы города. </w:t>
      </w:r>
      <w:r w:rsidR="00BE3BA8" w:rsidRPr="00E51950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BD03C2">
        <w:rPr>
          <w:rFonts w:ascii="Times New Roman" w:hAnsi="Times New Roman"/>
          <w:sz w:val="28"/>
          <w:szCs w:val="28"/>
          <w:lang w:val="ru-RU"/>
        </w:rPr>
        <w:t>71 выпускника</w:t>
      </w:r>
      <w:r w:rsidR="00BE3BA8" w:rsidRPr="00E519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17BC" w:rsidRPr="00E51950">
        <w:rPr>
          <w:rFonts w:ascii="Times New Roman" w:hAnsi="Times New Roman"/>
          <w:sz w:val="28"/>
          <w:szCs w:val="28"/>
          <w:lang w:val="ru-RU"/>
        </w:rPr>
        <w:t>поступ</w:t>
      </w:r>
      <w:r w:rsidR="004D612F">
        <w:rPr>
          <w:rFonts w:ascii="Times New Roman" w:hAnsi="Times New Roman"/>
          <w:sz w:val="28"/>
          <w:szCs w:val="28"/>
          <w:lang w:val="ru-RU"/>
        </w:rPr>
        <w:t>или</w:t>
      </w:r>
      <w:r w:rsidR="00AB17BC" w:rsidRPr="00E51950">
        <w:rPr>
          <w:rFonts w:ascii="Times New Roman" w:hAnsi="Times New Roman"/>
          <w:sz w:val="28"/>
          <w:szCs w:val="28"/>
          <w:lang w:val="ru-RU"/>
        </w:rPr>
        <w:t xml:space="preserve"> на обучение</w:t>
      </w:r>
      <w:r w:rsidR="00BE3BA8" w:rsidRPr="00E51950">
        <w:rPr>
          <w:rFonts w:ascii="Times New Roman" w:hAnsi="Times New Roman"/>
          <w:sz w:val="28"/>
          <w:szCs w:val="28"/>
          <w:lang w:val="ru-RU"/>
        </w:rPr>
        <w:t xml:space="preserve"> в первые классы школ города </w:t>
      </w:r>
      <w:r w:rsidR="00AB17BC" w:rsidRPr="00E51950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E3BA8" w:rsidRPr="00E51950">
        <w:rPr>
          <w:rFonts w:ascii="Times New Roman" w:hAnsi="Times New Roman"/>
          <w:sz w:val="28"/>
          <w:szCs w:val="28"/>
          <w:lang w:val="ru-RU"/>
        </w:rPr>
        <w:t xml:space="preserve">100 %. </w:t>
      </w:r>
    </w:p>
    <w:p w:rsidR="00614ED6" w:rsidRPr="00BD03C2" w:rsidRDefault="004D6F94" w:rsidP="00012BAB">
      <w:pPr>
        <w:shd w:val="clear" w:color="auto" w:fill="FFFFFF"/>
        <w:spacing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41A6C">
        <w:rPr>
          <w:rFonts w:ascii="Times New Roman" w:hAnsi="Times New Roman"/>
          <w:sz w:val="28"/>
          <w:szCs w:val="28"/>
          <w:lang w:val="ru-RU"/>
        </w:rPr>
        <w:t xml:space="preserve">Выпускники </w:t>
      </w:r>
      <w:r w:rsidR="0087372F" w:rsidRPr="00F41A6C">
        <w:rPr>
          <w:rFonts w:ascii="Times New Roman" w:hAnsi="Times New Roman"/>
          <w:sz w:val="28"/>
          <w:szCs w:val="28"/>
          <w:lang w:val="ru-RU"/>
        </w:rPr>
        <w:t>направлены для обучения</w:t>
      </w:r>
      <w:r w:rsidRPr="00F41A6C">
        <w:rPr>
          <w:rFonts w:ascii="Times New Roman" w:hAnsi="Times New Roman"/>
          <w:sz w:val="28"/>
          <w:szCs w:val="28"/>
          <w:lang w:val="ru-RU"/>
        </w:rPr>
        <w:t>:</w:t>
      </w:r>
      <w:r w:rsidRPr="00BD03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372F" w:rsidRPr="00BD03C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BD03C2">
        <w:rPr>
          <w:rFonts w:ascii="Times New Roman" w:hAnsi="Times New Roman"/>
          <w:sz w:val="28"/>
          <w:szCs w:val="28"/>
          <w:lang w:val="ru-RU"/>
        </w:rPr>
        <w:t>ОУ № 6</w:t>
      </w:r>
      <w:r w:rsidR="00BD03C2" w:rsidRPr="00BD03C2">
        <w:rPr>
          <w:rFonts w:ascii="Times New Roman" w:hAnsi="Times New Roman"/>
          <w:sz w:val="28"/>
          <w:szCs w:val="28"/>
          <w:lang w:val="ru-RU"/>
        </w:rPr>
        <w:t>6 – 1</w:t>
      </w:r>
      <w:r w:rsidRPr="00BD03C2">
        <w:rPr>
          <w:rFonts w:ascii="Times New Roman" w:hAnsi="Times New Roman"/>
          <w:sz w:val="28"/>
          <w:szCs w:val="28"/>
          <w:lang w:val="ru-RU"/>
        </w:rPr>
        <w:t xml:space="preserve"> воспитанник</w:t>
      </w:r>
      <w:r w:rsidR="00536F9A" w:rsidRPr="00BD03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6F9A" w:rsidRPr="00F11E6F">
        <w:rPr>
          <w:rFonts w:ascii="Times New Roman" w:hAnsi="Times New Roman"/>
          <w:sz w:val="28"/>
          <w:szCs w:val="28"/>
          <w:lang w:val="ru-RU"/>
        </w:rPr>
        <w:t>(</w:t>
      </w:r>
      <w:r w:rsidR="00F11E6F" w:rsidRPr="00F11E6F">
        <w:rPr>
          <w:rFonts w:ascii="Times New Roman" w:hAnsi="Times New Roman"/>
          <w:sz w:val="28"/>
          <w:szCs w:val="28"/>
          <w:lang w:val="ru-RU"/>
        </w:rPr>
        <w:t>1</w:t>
      </w:r>
      <w:r w:rsidR="00536F9A" w:rsidRPr="00F11E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03C2">
        <w:rPr>
          <w:rFonts w:ascii="Times New Roman" w:hAnsi="Times New Roman"/>
          <w:sz w:val="28"/>
          <w:szCs w:val="28"/>
          <w:lang w:val="ru-RU"/>
        </w:rPr>
        <w:t xml:space="preserve">%); </w:t>
      </w:r>
      <w:r w:rsidR="00C96A26" w:rsidRPr="00BD03C2">
        <w:rPr>
          <w:rFonts w:ascii="Times New Roman" w:hAnsi="Times New Roman"/>
          <w:sz w:val="28"/>
          <w:szCs w:val="28"/>
          <w:lang w:val="ru-RU"/>
        </w:rPr>
        <w:t>в ОУ № 18</w:t>
      </w:r>
      <w:r w:rsidRPr="00BD03C2">
        <w:rPr>
          <w:rFonts w:ascii="Times New Roman" w:hAnsi="Times New Roman"/>
          <w:sz w:val="28"/>
          <w:szCs w:val="28"/>
          <w:lang w:val="ru-RU"/>
        </w:rPr>
        <w:t xml:space="preserve"> – 1 воспитанник (1</w:t>
      </w:r>
      <w:r w:rsidR="00536F9A" w:rsidRPr="00BD03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03C2">
        <w:rPr>
          <w:rFonts w:ascii="Times New Roman" w:hAnsi="Times New Roman"/>
          <w:sz w:val="28"/>
          <w:szCs w:val="28"/>
          <w:lang w:val="ru-RU"/>
        </w:rPr>
        <w:t xml:space="preserve">%); </w:t>
      </w:r>
      <w:r w:rsidR="00BF40BF" w:rsidRPr="00BD03C2">
        <w:rPr>
          <w:rFonts w:ascii="Times New Roman" w:hAnsi="Times New Roman"/>
          <w:sz w:val="28"/>
          <w:szCs w:val="28"/>
          <w:lang w:val="ru-RU"/>
        </w:rPr>
        <w:t>в ОУ № 21</w:t>
      </w:r>
      <w:r w:rsidR="00536F9A" w:rsidRPr="00BD03C2">
        <w:rPr>
          <w:rFonts w:ascii="Times New Roman" w:hAnsi="Times New Roman"/>
          <w:sz w:val="28"/>
          <w:szCs w:val="28"/>
          <w:lang w:val="ru-RU"/>
        </w:rPr>
        <w:t xml:space="preserve"> – 4</w:t>
      </w:r>
      <w:r w:rsidR="003405D7">
        <w:rPr>
          <w:rFonts w:ascii="Times New Roman" w:hAnsi="Times New Roman"/>
          <w:sz w:val="28"/>
          <w:szCs w:val="28"/>
          <w:lang w:val="ru-RU"/>
        </w:rPr>
        <w:t>6</w:t>
      </w:r>
      <w:r w:rsidR="00AB17BC" w:rsidRPr="00BD03C2">
        <w:rPr>
          <w:rFonts w:ascii="Times New Roman" w:hAnsi="Times New Roman"/>
          <w:sz w:val="28"/>
          <w:szCs w:val="28"/>
          <w:lang w:val="ru-RU"/>
        </w:rPr>
        <w:t xml:space="preserve"> воспитанник</w:t>
      </w:r>
      <w:r w:rsidR="00F11E6F">
        <w:rPr>
          <w:rFonts w:ascii="Times New Roman" w:hAnsi="Times New Roman"/>
          <w:sz w:val="28"/>
          <w:szCs w:val="28"/>
          <w:lang w:val="ru-RU"/>
        </w:rPr>
        <w:t>ов</w:t>
      </w:r>
      <w:r w:rsidR="003405D7">
        <w:rPr>
          <w:rFonts w:ascii="Times New Roman" w:hAnsi="Times New Roman"/>
          <w:sz w:val="28"/>
          <w:szCs w:val="28"/>
          <w:lang w:val="ru-RU"/>
        </w:rPr>
        <w:t xml:space="preserve"> (65</w:t>
      </w:r>
      <w:r w:rsidR="00536F9A" w:rsidRPr="00BD03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03C2">
        <w:rPr>
          <w:rFonts w:ascii="Times New Roman" w:hAnsi="Times New Roman"/>
          <w:sz w:val="28"/>
          <w:szCs w:val="28"/>
          <w:lang w:val="ru-RU"/>
        </w:rPr>
        <w:t xml:space="preserve">%); </w:t>
      </w:r>
      <w:r w:rsidR="0087372F" w:rsidRPr="00BD03C2">
        <w:rPr>
          <w:rFonts w:ascii="Times New Roman" w:hAnsi="Times New Roman"/>
          <w:sz w:val="28"/>
          <w:szCs w:val="28"/>
          <w:lang w:val="ru-RU"/>
        </w:rPr>
        <w:t xml:space="preserve">в ОУ № </w:t>
      </w:r>
      <w:r w:rsidR="00BD03C2">
        <w:rPr>
          <w:rFonts w:ascii="Times New Roman" w:hAnsi="Times New Roman"/>
          <w:sz w:val="28"/>
          <w:szCs w:val="28"/>
          <w:lang w:val="ru-RU"/>
        </w:rPr>
        <w:t xml:space="preserve">30 </w:t>
      </w:r>
      <w:r w:rsidR="0087372F" w:rsidRPr="00BD03C2">
        <w:rPr>
          <w:rFonts w:ascii="Times New Roman" w:hAnsi="Times New Roman"/>
          <w:sz w:val="28"/>
          <w:szCs w:val="28"/>
          <w:lang w:val="ru-RU"/>
        </w:rPr>
        <w:t>– 1 воспитанник</w:t>
      </w:r>
      <w:r w:rsidR="00536F9A" w:rsidRPr="00BD03C2">
        <w:rPr>
          <w:rFonts w:ascii="Times New Roman" w:hAnsi="Times New Roman"/>
          <w:sz w:val="28"/>
          <w:szCs w:val="28"/>
          <w:lang w:val="ru-RU"/>
        </w:rPr>
        <w:t xml:space="preserve"> (1 </w:t>
      </w:r>
      <w:r w:rsidRPr="00BD03C2">
        <w:rPr>
          <w:rFonts w:ascii="Times New Roman" w:hAnsi="Times New Roman"/>
          <w:sz w:val="28"/>
          <w:szCs w:val="28"/>
          <w:lang w:val="ru-RU"/>
        </w:rPr>
        <w:t xml:space="preserve">%); </w:t>
      </w:r>
      <w:r w:rsidR="0087372F" w:rsidRPr="00BD03C2">
        <w:rPr>
          <w:rFonts w:ascii="Times New Roman" w:hAnsi="Times New Roman"/>
          <w:sz w:val="28"/>
          <w:szCs w:val="28"/>
          <w:lang w:val="ru-RU"/>
        </w:rPr>
        <w:t>в ОУ № 63 – 3</w:t>
      </w:r>
      <w:r w:rsidRPr="00BD03C2">
        <w:rPr>
          <w:rFonts w:ascii="Times New Roman" w:hAnsi="Times New Roman"/>
          <w:sz w:val="28"/>
          <w:szCs w:val="28"/>
          <w:lang w:val="ru-RU"/>
        </w:rPr>
        <w:t xml:space="preserve"> воспитанник</w:t>
      </w:r>
      <w:r w:rsidR="0087372F" w:rsidRPr="00BD03C2">
        <w:rPr>
          <w:rFonts w:ascii="Times New Roman" w:hAnsi="Times New Roman"/>
          <w:sz w:val="28"/>
          <w:szCs w:val="28"/>
          <w:lang w:val="ru-RU"/>
        </w:rPr>
        <w:t>а</w:t>
      </w:r>
      <w:r w:rsidR="00536F9A" w:rsidRPr="00BD03C2">
        <w:rPr>
          <w:rFonts w:ascii="Times New Roman" w:hAnsi="Times New Roman"/>
          <w:sz w:val="28"/>
          <w:szCs w:val="28"/>
          <w:lang w:val="ru-RU"/>
        </w:rPr>
        <w:t xml:space="preserve"> (4 </w:t>
      </w:r>
      <w:r w:rsidRPr="00BD03C2">
        <w:rPr>
          <w:rFonts w:ascii="Times New Roman" w:hAnsi="Times New Roman"/>
          <w:sz w:val="28"/>
          <w:szCs w:val="28"/>
          <w:lang w:val="ru-RU"/>
        </w:rPr>
        <w:t>%); в ОУ № 42 –</w:t>
      </w:r>
      <w:r w:rsidR="0087372F" w:rsidRPr="00BD03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1E6F">
        <w:rPr>
          <w:rFonts w:ascii="Times New Roman" w:hAnsi="Times New Roman"/>
          <w:sz w:val="28"/>
          <w:szCs w:val="28"/>
          <w:lang w:val="ru-RU"/>
        </w:rPr>
        <w:t>9</w:t>
      </w:r>
      <w:r w:rsidR="0087372F" w:rsidRPr="00BD03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03C2">
        <w:rPr>
          <w:rFonts w:ascii="Times New Roman" w:hAnsi="Times New Roman"/>
          <w:sz w:val="28"/>
          <w:szCs w:val="28"/>
          <w:lang w:val="ru-RU"/>
        </w:rPr>
        <w:t>воспитанников</w:t>
      </w:r>
      <w:r w:rsidRPr="00BD03C2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3405D7">
        <w:rPr>
          <w:rFonts w:ascii="Times New Roman" w:hAnsi="Times New Roman"/>
          <w:sz w:val="28"/>
          <w:szCs w:val="28"/>
          <w:lang w:val="ru-RU"/>
        </w:rPr>
        <w:t>13</w:t>
      </w:r>
      <w:r w:rsidR="00536F9A" w:rsidRPr="00BD03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03C2">
        <w:rPr>
          <w:rFonts w:ascii="Times New Roman" w:hAnsi="Times New Roman"/>
          <w:sz w:val="28"/>
          <w:szCs w:val="28"/>
          <w:lang w:val="ru-RU"/>
        </w:rPr>
        <w:t xml:space="preserve">%); </w:t>
      </w:r>
      <w:r w:rsidR="0087372F" w:rsidRPr="00BD03C2">
        <w:rPr>
          <w:rFonts w:ascii="Times New Roman" w:hAnsi="Times New Roman"/>
          <w:sz w:val="28"/>
          <w:szCs w:val="28"/>
          <w:lang w:val="ru-RU"/>
        </w:rPr>
        <w:t xml:space="preserve">в ОУ № </w:t>
      </w:r>
      <w:r w:rsidR="00BD03C2">
        <w:rPr>
          <w:rFonts w:ascii="Times New Roman" w:hAnsi="Times New Roman"/>
          <w:sz w:val="28"/>
          <w:szCs w:val="28"/>
          <w:lang w:val="ru-RU"/>
        </w:rPr>
        <w:t>55 – 1</w:t>
      </w:r>
      <w:r w:rsidRPr="00BD03C2">
        <w:rPr>
          <w:rFonts w:ascii="Times New Roman" w:hAnsi="Times New Roman"/>
          <w:sz w:val="28"/>
          <w:szCs w:val="28"/>
          <w:lang w:val="ru-RU"/>
        </w:rPr>
        <w:t xml:space="preserve"> воспитанник</w:t>
      </w:r>
      <w:r w:rsidR="00BD03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6F9A" w:rsidRPr="00BD03C2">
        <w:rPr>
          <w:rFonts w:ascii="Times New Roman" w:hAnsi="Times New Roman"/>
          <w:sz w:val="28"/>
          <w:szCs w:val="28"/>
          <w:lang w:val="ru-RU"/>
        </w:rPr>
        <w:t>(</w:t>
      </w:r>
      <w:r w:rsidR="00F11E6F">
        <w:rPr>
          <w:rFonts w:ascii="Times New Roman" w:hAnsi="Times New Roman"/>
          <w:sz w:val="28"/>
          <w:szCs w:val="28"/>
          <w:lang w:val="ru-RU"/>
        </w:rPr>
        <w:t>1</w:t>
      </w:r>
      <w:r w:rsidR="00536F9A" w:rsidRPr="00BD03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03C2">
        <w:rPr>
          <w:rFonts w:ascii="Times New Roman" w:hAnsi="Times New Roman"/>
          <w:sz w:val="28"/>
          <w:szCs w:val="28"/>
          <w:lang w:val="ru-RU"/>
        </w:rPr>
        <w:t xml:space="preserve">%); в </w:t>
      </w:r>
      <w:r w:rsidR="0087372F" w:rsidRPr="00BD03C2">
        <w:rPr>
          <w:rFonts w:ascii="Times New Roman" w:hAnsi="Times New Roman"/>
          <w:sz w:val="28"/>
          <w:szCs w:val="28"/>
          <w:lang w:val="ru-RU"/>
        </w:rPr>
        <w:t xml:space="preserve">ОУ № </w:t>
      </w:r>
      <w:r w:rsidRPr="00BD03C2">
        <w:rPr>
          <w:rFonts w:ascii="Times New Roman" w:hAnsi="Times New Roman"/>
          <w:sz w:val="28"/>
          <w:szCs w:val="28"/>
          <w:lang w:val="ru-RU"/>
        </w:rPr>
        <w:t>7</w:t>
      </w:r>
      <w:r w:rsidR="00BD03C2">
        <w:rPr>
          <w:rFonts w:ascii="Times New Roman" w:hAnsi="Times New Roman"/>
          <w:sz w:val="28"/>
          <w:szCs w:val="28"/>
          <w:lang w:val="ru-RU"/>
        </w:rPr>
        <w:t>7</w:t>
      </w:r>
      <w:r w:rsidR="0087372F" w:rsidRPr="00BD03C2">
        <w:rPr>
          <w:rFonts w:ascii="Times New Roman" w:hAnsi="Times New Roman"/>
          <w:sz w:val="28"/>
          <w:szCs w:val="28"/>
          <w:lang w:val="ru-RU"/>
        </w:rPr>
        <w:t xml:space="preserve"> - 1 воспитанник</w:t>
      </w:r>
      <w:r w:rsidR="00536F9A" w:rsidRPr="00BD03C2">
        <w:rPr>
          <w:rFonts w:ascii="Times New Roman" w:hAnsi="Times New Roman"/>
          <w:sz w:val="28"/>
          <w:szCs w:val="28"/>
          <w:lang w:val="ru-RU"/>
        </w:rPr>
        <w:t xml:space="preserve"> (1 </w:t>
      </w:r>
      <w:r w:rsidRPr="00BD03C2">
        <w:rPr>
          <w:rFonts w:ascii="Times New Roman" w:hAnsi="Times New Roman"/>
          <w:sz w:val="28"/>
          <w:szCs w:val="28"/>
          <w:lang w:val="ru-RU"/>
        </w:rPr>
        <w:t xml:space="preserve">%); </w:t>
      </w:r>
      <w:r w:rsidR="0087372F" w:rsidRPr="00BD03C2">
        <w:rPr>
          <w:rFonts w:ascii="Times New Roman" w:hAnsi="Times New Roman"/>
          <w:sz w:val="28"/>
          <w:szCs w:val="28"/>
          <w:lang w:val="ru-RU"/>
        </w:rPr>
        <w:t>в ОУ № 68</w:t>
      </w:r>
      <w:r w:rsidR="00BD03C2">
        <w:rPr>
          <w:rFonts w:ascii="Times New Roman" w:hAnsi="Times New Roman"/>
          <w:sz w:val="28"/>
          <w:szCs w:val="28"/>
          <w:lang w:val="ru-RU"/>
        </w:rPr>
        <w:t xml:space="preserve"> – 3</w:t>
      </w:r>
      <w:r w:rsidRPr="00BD03C2">
        <w:rPr>
          <w:rFonts w:ascii="Times New Roman" w:hAnsi="Times New Roman"/>
          <w:sz w:val="28"/>
          <w:szCs w:val="28"/>
          <w:lang w:val="ru-RU"/>
        </w:rPr>
        <w:t xml:space="preserve"> воспитанник</w:t>
      </w:r>
      <w:r w:rsidR="00BD03C2">
        <w:rPr>
          <w:rFonts w:ascii="Times New Roman" w:hAnsi="Times New Roman"/>
          <w:sz w:val="28"/>
          <w:szCs w:val="28"/>
          <w:lang w:val="ru-RU"/>
        </w:rPr>
        <w:t>а</w:t>
      </w:r>
      <w:r w:rsidR="00F11E6F">
        <w:rPr>
          <w:rFonts w:ascii="Times New Roman" w:hAnsi="Times New Roman"/>
          <w:sz w:val="28"/>
          <w:szCs w:val="28"/>
          <w:lang w:val="ru-RU"/>
        </w:rPr>
        <w:t xml:space="preserve"> (4</w:t>
      </w:r>
      <w:r w:rsidR="00536F9A" w:rsidRPr="00BD03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03C2">
        <w:rPr>
          <w:rFonts w:ascii="Times New Roman" w:hAnsi="Times New Roman"/>
          <w:sz w:val="28"/>
          <w:szCs w:val="28"/>
          <w:lang w:val="ru-RU"/>
        </w:rPr>
        <w:t xml:space="preserve">%); </w:t>
      </w:r>
      <w:r w:rsidR="0087372F" w:rsidRPr="00BD03C2">
        <w:rPr>
          <w:rFonts w:ascii="Times New Roman" w:hAnsi="Times New Roman"/>
          <w:sz w:val="28"/>
          <w:szCs w:val="28"/>
          <w:lang w:val="ru-RU"/>
        </w:rPr>
        <w:t xml:space="preserve">в ОУ № </w:t>
      </w:r>
      <w:r w:rsidR="00BD03C2">
        <w:rPr>
          <w:rFonts w:ascii="Times New Roman" w:hAnsi="Times New Roman"/>
          <w:sz w:val="28"/>
          <w:szCs w:val="28"/>
          <w:lang w:val="ru-RU"/>
        </w:rPr>
        <w:t>64</w:t>
      </w:r>
      <w:r w:rsidR="0087372F" w:rsidRPr="00BD03C2">
        <w:rPr>
          <w:rFonts w:ascii="Times New Roman" w:hAnsi="Times New Roman"/>
          <w:sz w:val="28"/>
          <w:szCs w:val="28"/>
          <w:lang w:val="ru-RU"/>
        </w:rPr>
        <w:t xml:space="preserve"> - 1 воспитанник</w:t>
      </w:r>
      <w:r w:rsidR="00536F9A" w:rsidRPr="00BD03C2">
        <w:rPr>
          <w:rFonts w:ascii="Times New Roman" w:hAnsi="Times New Roman"/>
          <w:sz w:val="28"/>
          <w:szCs w:val="28"/>
          <w:lang w:val="ru-RU"/>
        </w:rPr>
        <w:t xml:space="preserve"> (1 </w:t>
      </w:r>
      <w:r w:rsidRPr="00BD03C2">
        <w:rPr>
          <w:rFonts w:ascii="Times New Roman" w:hAnsi="Times New Roman"/>
          <w:sz w:val="28"/>
          <w:szCs w:val="28"/>
          <w:lang w:val="ru-RU"/>
        </w:rPr>
        <w:t xml:space="preserve">%); </w:t>
      </w:r>
      <w:r w:rsidR="00BD03C2">
        <w:rPr>
          <w:rFonts w:ascii="Times New Roman" w:hAnsi="Times New Roman"/>
          <w:sz w:val="28"/>
          <w:szCs w:val="28"/>
          <w:lang w:val="ru-RU"/>
        </w:rPr>
        <w:t>в ОУ № 17</w:t>
      </w:r>
      <w:r w:rsidR="0087372F" w:rsidRPr="00BD03C2">
        <w:rPr>
          <w:rFonts w:ascii="Times New Roman" w:hAnsi="Times New Roman"/>
          <w:sz w:val="28"/>
          <w:szCs w:val="28"/>
          <w:lang w:val="ru-RU"/>
        </w:rPr>
        <w:t xml:space="preserve"> - 1 воспитанник</w:t>
      </w:r>
      <w:r w:rsidR="00536F9A" w:rsidRPr="00BD03C2">
        <w:rPr>
          <w:rFonts w:ascii="Times New Roman" w:hAnsi="Times New Roman"/>
          <w:sz w:val="28"/>
          <w:szCs w:val="28"/>
          <w:lang w:val="ru-RU"/>
        </w:rPr>
        <w:t xml:space="preserve"> (1 </w:t>
      </w:r>
      <w:r w:rsidRPr="00BD03C2">
        <w:rPr>
          <w:rFonts w:ascii="Times New Roman" w:hAnsi="Times New Roman"/>
          <w:sz w:val="28"/>
          <w:szCs w:val="28"/>
          <w:lang w:val="ru-RU"/>
        </w:rPr>
        <w:t xml:space="preserve">%); </w:t>
      </w:r>
      <w:r w:rsidR="0087372F" w:rsidRPr="00BD03C2">
        <w:rPr>
          <w:rFonts w:ascii="Times New Roman" w:hAnsi="Times New Roman"/>
          <w:sz w:val="28"/>
          <w:szCs w:val="28"/>
          <w:lang w:val="ru-RU"/>
        </w:rPr>
        <w:t xml:space="preserve">в ОУ № </w:t>
      </w:r>
      <w:r w:rsidR="00BD03C2">
        <w:rPr>
          <w:rFonts w:ascii="Times New Roman" w:hAnsi="Times New Roman"/>
          <w:sz w:val="28"/>
          <w:szCs w:val="28"/>
          <w:lang w:val="ru-RU"/>
        </w:rPr>
        <w:t>69 – 1 воспитанник</w:t>
      </w:r>
      <w:r w:rsidR="00F11E6F">
        <w:rPr>
          <w:rFonts w:ascii="Times New Roman" w:hAnsi="Times New Roman"/>
          <w:sz w:val="28"/>
          <w:szCs w:val="28"/>
          <w:lang w:val="ru-RU"/>
        </w:rPr>
        <w:t xml:space="preserve"> (1</w:t>
      </w:r>
      <w:r w:rsidR="00536F9A" w:rsidRPr="00BD03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03C2">
        <w:rPr>
          <w:rFonts w:ascii="Times New Roman" w:hAnsi="Times New Roman"/>
          <w:sz w:val="28"/>
          <w:szCs w:val="28"/>
          <w:lang w:val="ru-RU"/>
        </w:rPr>
        <w:t xml:space="preserve">%); </w:t>
      </w:r>
      <w:r w:rsidR="0087372F" w:rsidRPr="00BD03C2">
        <w:rPr>
          <w:rFonts w:ascii="Times New Roman" w:hAnsi="Times New Roman"/>
          <w:sz w:val="28"/>
          <w:szCs w:val="28"/>
          <w:lang w:val="ru-RU"/>
        </w:rPr>
        <w:t xml:space="preserve">в ОУ </w:t>
      </w:r>
      <w:r w:rsidR="00BD03C2" w:rsidRPr="00BD03C2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BD03C2" w:rsidRPr="00BD03C2">
        <w:rPr>
          <w:rFonts w:ascii="Times New Roman" w:hAnsi="Times New Roman"/>
          <w:sz w:val="28"/>
          <w:szCs w:val="28"/>
          <w:lang w:val="ru-RU"/>
        </w:rPr>
        <w:t>Сырское</w:t>
      </w:r>
      <w:proofErr w:type="spellEnd"/>
      <w:r w:rsidR="00BD03C2">
        <w:rPr>
          <w:rFonts w:ascii="Times New Roman" w:hAnsi="Times New Roman"/>
          <w:sz w:val="28"/>
          <w:szCs w:val="28"/>
          <w:lang w:val="ru-RU"/>
        </w:rPr>
        <w:t xml:space="preserve"> - 2</w:t>
      </w:r>
      <w:r w:rsidR="0087372F" w:rsidRPr="00BD03C2">
        <w:rPr>
          <w:rFonts w:ascii="Times New Roman" w:hAnsi="Times New Roman"/>
          <w:sz w:val="28"/>
          <w:szCs w:val="28"/>
          <w:lang w:val="ru-RU"/>
        </w:rPr>
        <w:t xml:space="preserve"> воспитанник</w:t>
      </w:r>
      <w:r w:rsidR="00BD03C2">
        <w:rPr>
          <w:rFonts w:ascii="Times New Roman" w:hAnsi="Times New Roman"/>
          <w:sz w:val="28"/>
          <w:szCs w:val="28"/>
          <w:lang w:val="ru-RU"/>
        </w:rPr>
        <w:t>а</w:t>
      </w:r>
      <w:r w:rsidR="00F11E6F">
        <w:rPr>
          <w:rFonts w:ascii="Times New Roman" w:hAnsi="Times New Roman"/>
          <w:sz w:val="28"/>
          <w:szCs w:val="28"/>
          <w:lang w:val="ru-RU"/>
        </w:rPr>
        <w:t xml:space="preserve"> (3</w:t>
      </w:r>
      <w:r w:rsidR="00536F9A" w:rsidRPr="00BD03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372F" w:rsidRPr="00BD03C2">
        <w:rPr>
          <w:rFonts w:ascii="Times New Roman" w:hAnsi="Times New Roman"/>
          <w:sz w:val="28"/>
          <w:szCs w:val="28"/>
          <w:lang w:val="ru-RU"/>
        </w:rPr>
        <w:t>%)</w:t>
      </w:r>
      <w:r w:rsidR="00F11E6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11E6F" w:rsidRPr="00BD03C2">
        <w:rPr>
          <w:rFonts w:ascii="Times New Roman" w:hAnsi="Times New Roman"/>
          <w:sz w:val="28"/>
          <w:szCs w:val="28"/>
          <w:lang w:val="ru-RU"/>
        </w:rPr>
        <w:t xml:space="preserve">в ОУ с. </w:t>
      </w:r>
      <w:proofErr w:type="spellStart"/>
      <w:r w:rsidR="00F11E6F" w:rsidRPr="00F11E6F">
        <w:rPr>
          <w:rFonts w:ascii="Times New Roman" w:hAnsi="Times New Roman"/>
          <w:sz w:val="28"/>
          <w:szCs w:val="28"/>
          <w:lang w:val="ru-RU"/>
        </w:rPr>
        <w:t>Боринское</w:t>
      </w:r>
      <w:proofErr w:type="spellEnd"/>
      <w:r w:rsidR="00F11E6F">
        <w:rPr>
          <w:rFonts w:ascii="Times New Roman" w:hAnsi="Times New Roman"/>
          <w:sz w:val="28"/>
          <w:szCs w:val="28"/>
          <w:lang w:val="ru-RU"/>
        </w:rPr>
        <w:t xml:space="preserve"> - 2</w:t>
      </w:r>
      <w:r w:rsidR="00F11E6F" w:rsidRPr="00BD03C2">
        <w:rPr>
          <w:rFonts w:ascii="Times New Roman" w:hAnsi="Times New Roman"/>
          <w:sz w:val="28"/>
          <w:szCs w:val="28"/>
          <w:lang w:val="ru-RU"/>
        </w:rPr>
        <w:t xml:space="preserve"> воспитанник</w:t>
      </w:r>
      <w:r w:rsidR="00F11E6F">
        <w:rPr>
          <w:rFonts w:ascii="Times New Roman" w:hAnsi="Times New Roman"/>
          <w:sz w:val="28"/>
          <w:szCs w:val="28"/>
          <w:lang w:val="ru-RU"/>
        </w:rPr>
        <w:t>а (3</w:t>
      </w:r>
      <w:r w:rsidR="00F11E6F" w:rsidRPr="00BD03C2">
        <w:rPr>
          <w:rFonts w:ascii="Times New Roman" w:hAnsi="Times New Roman"/>
          <w:sz w:val="28"/>
          <w:szCs w:val="28"/>
          <w:lang w:val="ru-RU"/>
        </w:rPr>
        <w:t xml:space="preserve"> %)</w:t>
      </w:r>
      <w:r w:rsidR="00BD03C2">
        <w:rPr>
          <w:rFonts w:ascii="Times New Roman" w:hAnsi="Times New Roman"/>
          <w:sz w:val="28"/>
          <w:szCs w:val="28"/>
          <w:lang w:val="ru-RU"/>
        </w:rPr>
        <w:t>.</w:t>
      </w:r>
    </w:p>
    <w:p w:rsidR="00DE2008" w:rsidRPr="00AB17BC" w:rsidRDefault="00DE2008" w:rsidP="00012BAB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35F5D">
        <w:rPr>
          <w:rFonts w:ascii="Times New Roman" w:hAnsi="Times New Roman"/>
          <w:sz w:val="28"/>
          <w:szCs w:val="28"/>
          <w:lang w:val="ru-RU"/>
        </w:rPr>
        <w:t>Вывод:</w:t>
      </w:r>
      <w:r w:rsidR="00AB17BC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AB17BC" w:rsidRPr="00AB17BC">
        <w:rPr>
          <w:rFonts w:ascii="Times New Roman" w:hAnsi="Times New Roman"/>
          <w:sz w:val="28"/>
          <w:szCs w:val="28"/>
          <w:lang w:val="ru-RU"/>
        </w:rPr>
        <w:t>се выпускники ДОУ востребованы об</w:t>
      </w:r>
      <w:r w:rsidR="00AB17BC">
        <w:rPr>
          <w:rFonts w:ascii="Times New Roman" w:hAnsi="Times New Roman"/>
          <w:sz w:val="28"/>
          <w:szCs w:val="28"/>
          <w:lang w:val="ru-RU"/>
        </w:rPr>
        <w:t>щеоб</w:t>
      </w:r>
      <w:r w:rsidR="00AB17BC" w:rsidRPr="00AB17BC">
        <w:rPr>
          <w:rFonts w:ascii="Times New Roman" w:hAnsi="Times New Roman"/>
          <w:sz w:val="28"/>
          <w:szCs w:val="28"/>
          <w:lang w:val="ru-RU"/>
        </w:rPr>
        <w:t>разовательными учреждениями</w:t>
      </w:r>
      <w:r w:rsidR="00AB1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17BC" w:rsidRPr="00AB17BC">
        <w:rPr>
          <w:rFonts w:ascii="Times New Roman" w:hAnsi="Times New Roman"/>
          <w:sz w:val="28"/>
          <w:szCs w:val="28"/>
          <w:lang w:val="ru-RU"/>
        </w:rPr>
        <w:t>города.</w:t>
      </w:r>
    </w:p>
    <w:p w:rsidR="009757DD" w:rsidRPr="00F41A6C" w:rsidRDefault="00614ED6" w:rsidP="00012BAB">
      <w:pPr>
        <w:pStyle w:val="a3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41A6C">
        <w:rPr>
          <w:rFonts w:ascii="Times New Roman" w:hAnsi="Times New Roman"/>
          <w:sz w:val="28"/>
          <w:szCs w:val="28"/>
        </w:rPr>
        <w:t>6.</w:t>
      </w:r>
      <w:r w:rsidR="002A3168" w:rsidRPr="00F41A6C">
        <w:rPr>
          <w:rFonts w:ascii="Times New Roman" w:hAnsi="Times New Roman"/>
          <w:sz w:val="28"/>
          <w:szCs w:val="28"/>
        </w:rPr>
        <w:t>Оценка качества</w:t>
      </w:r>
      <w:r w:rsidR="0030161C" w:rsidRPr="00F41A6C">
        <w:rPr>
          <w:rFonts w:ascii="Times New Roman" w:hAnsi="Times New Roman"/>
          <w:sz w:val="28"/>
          <w:szCs w:val="28"/>
        </w:rPr>
        <w:t xml:space="preserve"> кадрового, учебно – методического </w:t>
      </w:r>
      <w:r w:rsidR="00CB3B9D" w:rsidRPr="00F41A6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CB3B9D" w:rsidRPr="00F41A6C">
        <w:rPr>
          <w:rFonts w:ascii="Times New Roman" w:hAnsi="Times New Roman"/>
          <w:sz w:val="28"/>
          <w:szCs w:val="28"/>
        </w:rPr>
        <w:t>библиотечн</w:t>
      </w:r>
      <w:r w:rsidR="009757DD" w:rsidRPr="00F41A6C">
        <w:rPr>
          <w:rFonts w:ascii="Times New Roman" w:hAnsi="Times New Roman"/>
          <w:sz w:val="28"/>
          <w:szCs w:val="28"/>
        </w:rPr>
        <w:t>о</w:t>
      </w:r>
      <w:proofErr w:type="spellEnd"/>
      <w:r w:rsidR="009757DD" w:rsidRPr="00F41A6C">
        <w:rPr>
          <w:rFonts w:ascii="Times New Roman" w:hAnsi="Times New Roman"/>
          <w:sz w:val="28"/>
          <w:szCs w:val="28"/>
        </w:rPr>
        <w:t xml:space="preserve"> – информационного обеспечения</w:t>
      </w:r>
    </w:p>
    <w:p w:rsidR="00CB3B9D" w:rsidRPr="009757DD" w:rsidRDefault="00CB3B9D" w:rsidP="00012BAB">
      <w:pPr>
        <w:pStyle w:val="a3"/>
        <w:ind w:left="142" w:firstLine="567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4A7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 Российской Федерации </w:t>
      </w:r>
      <w:r w:rsidRPr="004D6F94">
        <w:rPr>
          <w:rFonts w:ascii="Times New Roman" w:hAnsi="Times New Roman"/>
          <w:sz w:val="28"/>
          <w:szCs w:val="28"/>
        </w:rPr>
        <w:t>от 18.10.2013 г. № 544 Н,</w:t>
      </w:r>
      <w:r w:rsidRPr="00EA4A7E">
        <w:rPr>
          <w:rFonts w:ascii="Times New Roman" w:hAnsi="Times New Roman"/>
          <w:sz w:val="28"/>
          <w:szCs w:val="28"/>
        </w:rPr>
        <w:t xml:space="preserve"> утвержден профессиональный стандарт педагога, в </w:t>
      </w:r>
      <w:r w:rsidRPr="00EA4A7E">
        <w:rPr>
          <w:rFonts w:ascii="Times New Roman" w:hAnsi="Times New Roman"/>
          <w:sz w:val="28"/>
          <w:szCs w:val="28"/>
        </w:rPr>
        <w:lastRenderedPageBreak/>
        <w:t>котором четко определены требования к образованию и квалификации педагога дошкольного учреждения.</w:t>
      </w:r>
    </w:p>
    <w:p w:rsidR="00540081" w:rsidRDefault="001561A9" w:rsidP="00012BAB">
      <w:pPr>
        <w:shd w:val="clear" w:color="auto" w:fill="FFFFFF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561A9">
        <w:rPr>
          <w:rFonts w:ascii="Times New Roman" w:hAnsi="Times New Roman"/>
          <w:sz w:val="28"/>
          <w:szCs w:val="28"/>
          <w:lang w:val="ru-RU"/>
        </w:rPr>
        <w:t xml:space="preserve">Педагогическими кадрами дошкольное учреждение укомплектовано на </w:t>
      </w:r>
      <w:r w:rsidR="00D35F5D">
        <w:rPr>
          <w:rFonts w:ascii="Times New Roman" w:hAnsi="Times New Roman"/>
          <w:sz w:val="28"/>
          <w:szCs w:val="28"/>
          <w:lang w:val="ru-RU"/>
        </w:rPr>
        <w:t>100</w:t>
      </w:r>
      <w:r w:rsidR="001967DB">
        <w:rPr>
          <w:rFonts w:ascii="Times New Roman" w:hAnsi="Times New Roman"/>
          <w:sz w:val="28"/>
          <w:szCs w:val="28"/>
          <w:lang w:val="ru-RU"/>
        </w:rPr>
        <w:t>%</w:t>
      </w:r>
      <w:r w:rsidR="0030161C" w:rsidRPr="001561A9">
        <w:rPr>
          <w:rFonts w:ascii="Times New Roman" w:hAnsi="Times New Roman"/>
          <w:sz w:val="28"/>
          <w:szCs w:val="28"/>
          <w:lang w:val="ru-RU"/>
        </w:rPr>
        <w:t>.</w:t>
      </w:r>
    </w:p>
    <w:p w:rsidR="00540081" w:rsidRDefault="0030161C" w:rsidP="00012BAB">
      <w:pPr>
        <w:shd w:val="clear" w:color="auto" w:fill="FFFFFF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40081">
        <w:rPr>
          <w:rFonts w:ascii="Times New Roman" w:hAnsi="Times New Roman"/>
          <w:spacing w:val="-1"/>
          <w:sz w:val="28"/>
          <w:szCs w:val="28"/>
          <w:lang w:val="ru-RU"/>
        </w:rPr>
        <w:t xml:space="preserve">Образовательный уровень педагогов: </w:t>
      </w:r>
      <w:r w:rsidR="001561A9" w:rsidRPr="00540081">
        <w:rPr>
          <w:rFonts w:ascii="Times New Roman" w:hAnsi="Times New Roman"/>
          <w:sz w:val="28"/>
          <w:szCs w:val="28"/>
          <w:lang w:val="ru-RU"/>
        </w:rPr>
        <w:t xml:space="preserve">высшее образование – </w:t>
      </w:r>
      <w:r w:rsidR="002F5A81">
        <w:rPr>
          <w:rFonts w:ascii="Times New Roman" w:hAnsi="Times New Roman"/>
          <w:sz w:val="28"/>
          <w:szCs w:val="28"/>
          <w:lang w:val="ru-RU"/>
        </w:rPr>
        <w:t>72</w:t>
      </w:r>
      <w:r w:rsidR="001561A9" w:rsidRPr="00540081">
        <w:rPr>
          <w:rFonts w:ascii="Times New Roman" w:hAnsi="Times New Roman"/>
          <w:sz w:val="28"/>
          <w:szCs w:val="28"/>
          <w:lang w:val="ru-RU"/>
        </w:rPr>
        <w:t xml:space="preserve"> % педагогов; среднее профессиональное - </w:t>
      </w:r>
      <w:r w:rsidR="002F5A81">
        <w:rPr>
          <w:rFonts w:ascii="Times New Roman" w:hAnsi="Times New Roman"/>
          <w:sz w:val="28"/>
          <w:szCs w:val="28"/>
          <w:lang w:val="ru-RU"/>
        </w:rPr>
        <w:t>28</w:t>
      </w:r>
      <w:r w:rsidR="001561A9" w:rsidRPr="00540081">
        <w:rPr>
          <w:rFonts w:ascii="Times New Roman" w:hAnsi="Times New Roman"/>
          <w:sz w:val="28"/>
          <w:szCs w:val="28"/>
          <w:lang w:val="ru-RU"/>
        </w:rPr>
        <w:t xml:space="preserve"> %. </w:t>
      </w:r>
    </w:p>
    <w:p w:rsidR="009757DD" w:rsidRDefault="001561A9" w:rsidP="00012BAB">
      <w:pPr>
        <w:shd w:val="clear" w:color="auto" w:fill="FFFFFF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40081">
        <w:rPr>
          <w:rFonts w:ascii="Times New Roman" w:hAnsi="Times New Roman"/>
          <w:sz w:val="28"/>
          <w:szCs w:val="28"/>
          <w:lang w:val="ru-RU"/>
        </w:rPr>
        <w:t xml:space="preserve">Аттестованы: высшая квалификационная категория – </w:t>
      </w:r>
      <w:r w:rsidR="002F5A81">
        <w:rPr>
          <w:rFonts w:ascii="Times New Roman" w:hAnsi="Times New Roman"/>
          <w:sz w:val="28"/>
          <w:szCs w:val="28"/>
          <w:lang w:val="ru-RU"/>
        </w:rPr>
        <w:t>24</w:t>
      </w:r>
      <w:r w:rsidR="00EA214B">
        <w:rPr>
          <w:rFonts w:ascii="Times New Roman" w:hAnsi="Times New Roman"/>
          <w:sz w:val="28"/>
          <w:szCs w:val="28"/>
          <w:lang w:val="ru-RU"/>
        </w:rPr>
        <w:t xml:space="preserve"> %, первая – </w:t>
      </w:r>
      <w:r w:rsidR="002F5A81">
        <w:rPr>
          <w:rFonts w:ascii="Times New Roman" w:hAnsi="Times New Roman"/>
          <w:sz w:val="28"/>
          <w:szCs w:val="28"/>
          <w:lang w:val="ru-RU"/>
        </w:rPr>
        <w:t>52</w:t>
      </w:r>
      <w:r w:rsidRPr="00540081">
        <w:rPr>
          <w:rFonts w:ascii="Times New Roman" w:hAnsi="Times New Roman"/>
          <w:sz w:val="28"/>
          <w:szCs w:val="28"/>
          <w:lang w:val="ru-RU"/>
        </w:rPr>
        <w:t xml:space="preserve"> %, на соотв</w:t>
      </w:r>
      <w:r w:rsidR="00EA214B">
        <w:rPr>
          <w:rFonts w:ascii="Times New Roman" w:hAnsi="Times New Roman"/>
          <w:sz w:val="28"/>
          <w:szCs w:val="28"/>
          <w:lang w:val="ru-RU"/>
        </w:rPr>
        <w:t>етствие занимаемой должности – 1</w:t>
      </w:r>
      <w:r w:rsidR="002F5A81">
        <w:rPr>
          <w:rFonts w:ascii="Times New Roman" w:hAnsi="Times New Roman"/>
          <w:sz w:val="28"/>
          <w:szCs w:val="28"/>
          <w:lang w:val="ru-RU"/>
        </w:rPr>
        <w:t>0</w:t>
      </w:r>
      <w:r w:rsidR="00EA214B">
        <w:rPr>
          <w:rFonts w:ascii="Times New Roman" w:hAnsi="Times New Roman"/>
          <w:sz w:val="28"/>
          <w:szCs w:val="28"/>
          <w:lang w:val="ru-RU"/>
        </w:rPr>
        <w:t xml:space="preserve"> %, не аттестованы – </w:t>
      </w:r>
      <w:r w:rsidR="002F5A81">
        <w:rPr>
          <w:rFonts w:ascii="Times New Roman" w:hAnsi="Times New Roman"/>
          <w:sz w:val="28"/>
          <w:szCs w:val="28"/>
          <w:lang w:val="ru-RU"/>
        </w:rPr>
        <w:t>14</w:t>
      </w:r>
      <w:r w:rsidR="009757DD">
        <w:rPr>
          <w:rFonts w:ascii="Times New Roman" w:hAnsi="Times New Roman"/>
          <w:sz w:val="28"/>
          <w:szCs w:val="28"/>
          <w:lang w:val="ru-RU"/>
        </w:rPr>
        <w:t xml:space="preserve"> %.</w:t>
      </w:r>
    </w:p>
    <w:p w:rsidR="00774265" w:rsidRPr="009757DD" w:rsidRDefault="004E62D7" w:rsidP="00012BAB">
      <w:pPr>
        <w:shd w:val="clear" w:color="auto" w:fill="FFFFFF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</w:t>
      </w:r>
      <w:r w:rsidR="009A0AD5" w:rsidRPr="00EA4A7E">
        <w:rPr>
          <w:rFonts w:ascii="Times New Roman" w:hAnsi="Times New Roman"/>
          <w:sz w:val="28"/>
          <w:lang w:val="ru-RU"/>
        </w:rPr>
        <w:t>собенностью нашего дошкольного учреждения является то, что возрастной ценз</w:t>
      </w:r>
      <w:r w:rsidR="00F34647">
        <w:rPr>
          <w:rFonts w:ascii="Times New Roman" w:hAnsi="Times New Roman"/>
          <w:sz w:val="28"/>
          <w:lang w:val="ru-RU"/>
        </w:rPr>
        <w:t xml:space="preserve">: моложе 25 лет - </w:t>
      </w:r>
      <w:r w:rsidR="00F34647" w:rsidRPr="00F34647">
        <w:rPr>
          <w:rFonts w:ascii="Times New Roman" w:hAnsi="Times New Roman"/>
          <w:sz w:val="28"/>
          <w:lang w:val="ru-RU"/>
        </w:rPr>
        <w:t>2 педагога</w:t>
      </w:r>
      <w:r w:rsidR="00F34647">
        <w:rPr>
          <w:rFonts w:ascii="Times New Roman" w:hAnsi="Times New Roman"/>
          <w:sz w:val="28"/>
          <w:lang w:val="ru-RU"/>
        </w:rPr>
        <w:t xml:space="preserve">, </w:t>
      </w:r>
      <w:r w:rsidR="001967DB">
        <w:rPr>
          <w:rFonts w:ascii="Times New Roman" w:hAnsi="Times New Roman"/>
          <w:sz w:val="28"/>
          <w:szCs w:val="28"/>
          <w:lang w:val="ru-RU"/>
        </w:rPr>
        <w:t>от 25 до 35</w:t>
      </w:r>
      <w:r w:rsidR="00E9121C" w:rsidRPr="00E9121C">
        <w:rPr>
          <w:rFonts w:ascii="Times New Roman" w:hAnsi="Times New Roman"/>
          <w:sz w:val="28"/>
          <w:szCs w:val="28"/>
          <w:lang w:val="ru-RU"/>
        </w:rPr>
        <w:t xml:space="preserve"> лет – </w:t>
      </w:r>
      <w:r w:rsidR="001967DB">
        <w:rPr>
          <w:rFonts w:ascii="Times New Roman" w:hAnsi="Times New Roman"/>
          <w:sz w:val="28"/>
          <w:szCs w:val="28"/>
          <w:lang w:val="ru-RU"/>
        </w:rPr>
        <w:t>11 педагогов</w:t>
      </w:r>
      <w:r w:rsidR="00E9121C" w:rsidRPr="00E9121C">
        <w:rPr>
          <w:rFonts w:ascii="Times New Roman" w:hAnsi="Times New Roman"/>
          <w:sz w:val="28"/>
          <w:szCs w:val="28"/>
          <w:lang w:val="ru-RU"/>
        </w:rPr>
        <w:t xml:space="preserve">, от 35 до </w:t>
      </w:r>
      <w:r w:rsidR="001967DB">
        <w:rPr>
          <w:rFonts w:ascii="Times New Roman" w:hAnsi="Times New Roman"/>
          <w:sz w:val="28"/>
          <w:szCs w:val="28"/>
          <w:lang w:val="ru-RU"/>
        </w:rPr>
        <w:t>45</w:t>
      </w:r>
      <w:r w:rsidR="00E9121C" w:rsidRPr="00E9121C">
        <w:rPr>
          <w:rFonts w:ascii="Times New Roman" w:hAnsi="Times New Roman"/>
          <w:sz w:val="28"/>
          <w:szCs w:val="28"/>
          <w:lang w:val="ru-RU"/>
        </w:rPr>
        <w:t xml:space="preserve"> лет – </w:t>
      </w:r>
      <w:r w:rsidR="00B0331D">
        <w:rPr>
          <w:rFonts w:ascii="Times New Roman" w:hAnsi="Times New Roman"/>
          <w:sz w:val="28"/>
          <w:szCs w:val="28"/>
          <w:lang w:val="ru-RU"/>
        </w:rPr>
        <w:t>10</w:t>
      </w:r>
      <w:r w:rsidR="00E9121C" w:rsidRPr="00E9121C">
        <w:rPr>
          <w:rFonts w:ascii="Times New Roman" w:hAnsi="Times New Roman"/>
          <w:sz w:val="28"/>
          <w:szCs w:val="28"/>
          <w:lang w:val="ru-RU"/>
        </w:rPr>
        <w:t xml:space="preserve"> педаго</w:t>
      </w:r>
      <w:r w:rsidR="00F34647">
        <w:rPr>
          <w:rFonts w:ascii="Times New Roman" w:hAnsi="Times New Roman"/>
          <w:sz w:val="28"/>
          <w:szCs w:val="28"/>
          <w:lang w:val="ru-RU"/>
        </w:rPr>
        <w:t>гов</w:t>
      </w:r>
      <w:r>
        <w:rPr>
          <w:rFonts w:ascii="Times New Roman" w:hAnsi="Times New Roman"/>
          <w:sz w:val="28"/>
          <w:szCs w:val="28"/>
          <w:lang w:val="ru-RU"/>
        </w:rPr>
        <w:t xml:space="preserve">, старше 55 – </w:t>
      </w:r>
      <w:r w:rsidR="00B0331D">
        <w:rPr>
          <w:rFonts w:ascii="Times New Roman" w:hAnsi="Times New Roman"/>
          <w:sz w:val="28"/>
          <w:szCs w:val="28"/>
          <w:lang w:val="ru-RU"/>
        </w:rPr>
        <w:t>6 педагогов</w:t>
      </w:r>
      <w:r w:rsidR="009A0AD5" w:rsidRPr="00E9121C">
        <w:rPr>
          <w:rFonts w:ascii="Times New Roman" w:hAnsi="Times New Roman"/>
          <w:sz w:val="28"/>
          <w:lang w:val="ru-RU"/>
        </w:rPr>
        <w:t>.</w:t>
      </w:r>
      <w:r w:rsidR="009A0AD5" w:rsidRPr="00EA4A7E">
        <w:rPr>
          <w:rFonts w:ascii="Times New Roman" w:hAnsi="Times New Roman"/>
          <w:sz w:val="28"/>
          <w:lang w:val="ru-RU"/>
        </w:rPr>
        <w:t xml:space="preserve"> В общей сложности </w:t>
      </w:r>
      <w:r w:rsidR="002F5A81">
        <w:rPr>
          <w:rFonts w:ascii="Times New Roman" w:hAnsi="Times New Roman"/>
          <w:sz w:val="28"/>
          <w:lang w:val="ru-RU"/>
        </w:rPr>
        <w:t>9</w:t>
      </w:r>
      <w:r w:rsidR="00F34647">
        <w:rPr>
          <w:rFonts w:ascii="Times New Roman" w:hAnsi="Times New Roman"/>
          <w:sz w:val="28"/>
          <w:lang w:val="ru-RU"/>
        </w:rPr>
        <w:t xml:space="preserve"> педагогов (</w:t>
      </w:r>
      <w:r w:rsidR="002F5A81">
        <w:rPr>
          <w:rFonts w:ascii="Times New Roman" w:hAnsi="Times New Roman"/>
          <w:sz w:val="28"/>
          <w:lang w:val="ru-RU"/>
        </w:rPr>
        <w:t>31</w:t>
      </w:r>
      <w:r w:rsidR="009A0AD5" w:rsidRPr="00EA4A7E">
        <w:rPr>
          <w:rFonts w:ascii="Times New Roman" w:hAnsi="Times New Roman"/>
          <w:sz w:val="28"/>
          <w:lang w:val="ru-RU"/>
        </w:rPr>
        <w:t xml:space="preserve"> %</w:t>
      </w:r>
      <w:r w:rsidR="00F34647">
        <w:rPr>
          <w:rFonts w:ascii="Times New Roman" w:hAnsi="Times New Roman"/>
          <w:sz w:val="28"/>
          <w:lang w:val="ru-RU"/>
        </w:rPr>
        <w:t>)</w:t>
      </w:r>
      <w:r w:rsidR="009A0AD5" w:rsidRPr="00EA4A7E">
        <w:rPr>
          <w:rFonts w:ascii="Times New Roman" w:hAnsi="Times New Roman"/>
          <w:sz w:val="28"/>
          <w:lang w:val="ru-RU"/>
        </w:rPr>
        <w:t xml:space="preserve"> - это молодые начинающие педагоги со стажем работы до 5 лет, соответственно перед руководителем и методической службой ДОУ стоит задача по повышению их профессионального мастерства. </w:t>
      </w:r>
      <w:r w:rsidR="009A0AD5" w:rsidRPr="00EA4A7E">
        <w:rPr>
          <w:rFonts w:ascii="Times New Roman" w:hAnsi="Times New Roman"/>
          <w:sz w:val="24"/>
          <w:lang w:val="ru-RU"/>
        </w:rPr>
        <w:t xml:space="preserve"> </w:t>
      </w:r>
    </w:p>
    <w:p w:rsidR="009A0AD5" w:rsidRPr="00774265" w:rsidRDefault="009A0AD5" w:rsidP="00012BAB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color w:val="FF0000"/>
          <w:sz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>Для того чтобы работа педагогических кадров была более эффективной в разных видах деятельности, педагоги систематически повышали деловую квалификацию и педагогическое мастерство:</w:t>
      </w:r>
    </w:p>
    <w:p w:rsidR="009A0AD5" w:rsidRPr="00F41A6C" w:rsidRDefault="009A0AD5" w:rsidP="00F41A6C">
      <w:pPr>
        <w:spacing w:after="0" w:line="240" w:lineRule="auto"/>
        <w:ind w:left="142"/>
        <w:contextualSpacing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F41A6C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1561A9" w:rsidRPr="00F41A6C">
        <w:rPr>
          <w:rFonts w:ascii="Times New Roman" w:hAnsi="Times New Roman"/>
          <w:sz w:val="28"/>
          <w:szCs w:val="28"/>
          <w:lang w:val="ru-RU"/>
        </w:rPr>
        <w:t xml:space="preserve">посещали </w:t>
      </w:r>
      <w:r w:rsidR="003405D7" w:rsidRPr="00F41A6C">
        <w:rPr>
          <w:rFonts w:ascii="Times New Roman" w:hAnsi="Times New Roman"/>
          <w:sz w:val="28"/>
          <w:szCs w:val="28"/>
          <w:lang w:val="ru-RU"/>
        </w:rPr>
        <w:t xml:space="preserve">научно – практические конференции; </w:t>
      </w:r>
      <w:proofErr w:type="spellStart"/>
      <w:r w:rsidR="003405D7" w:rsidRPr="00F41A6C">
        <w:rPr>
          <w:rFonts w:ascii="Times New Roman" w:hAnsi="Times New Roman"/>
          <w:sz w:val="28"/>
          <w:szCs w:val="28"/>
          <w:lang w:val="ru-RU"/>
        </w:rPr>
        <w:t>стажировочные</w:t>
      </w:r>
      <w:proofErr w:type="spellEnd"/>
      <w:r w:rsidR="00153BBB" w:rsidRPr="00F41A6C">
        <w:rPr>
          <w:rFonts w:ascii="Times New Roman" w:hAnsi="Times New Roman"/>
          <w:sz w:val="28"/>
          <w:szCs w:val="28"/>
          <w:lang w:val="ru-RU"/>
        </w:rPr>
        <w:t xml:space="preserve"> площадки;</w:t>
      </w:r>
      <w:r w:rsidR="002A3168" w:rsidRPr="00F41A6C">
        <w:rPr>
          <w:rFonts w:ascii="Times New Roman" w:hAnsi="Times New Roman"/>
          <w:sz w:val="28"/>
          <w:szCs w:val="28"/>
          <w:lang w:val="ru-RU"/>
        </w:rPr>
        <w:t xml:space="preserve"> городские профессиональные сооб</w:t>
      </w:r>
      <w:r w:rsidR="003405D7" w:rsidRPr="00F41A6C">
        <w:rPr>
          <w:rFonts w:ascii="Times New Roman" w:hAnsi="Times New Roman"/>
          <w:sz w:val="28"/>
          <w:szCs w:val="28"/>
          <w:lang w:val="ru-RU"/>
        </w:rPr>
        <w:t>щ</w:t>
      </w:r>
      <w:r w:rsidR="002A3168" w:rsidRPr="00F41A6C">
        <w:rPr>
          <w:rFonts w:ascii="Times New Roman" w:hAnsi="Times New Roman"/>
          <w:sz w:val="28"/>
          <w:szCs w:val="28"/>
          <w:lang w:val="ru-RU"/>
        </w:rPr>
        <w:t>ества;</w:t>
      </w:r>
    </w:p>
    <w:p w:rsidR="009E707F" w:rsidRPr="00F41A6C" w:rsidRDefault="009A0AD5" w:rsidP="00F41A6C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41A6C">
        <w:rPr>
          <w:rFonts w:ascii="Times New Roman" w:hAnsi="Times New Roman"/>
          <w:sz w:val="28"/>
          <w:szCs w:val="28"/>
          <w:lang w:val="ru-RU"/>
        </w:rPr>
        <w:t xml:space="preserve">2) участвовали в конкурсах </w:t>
      </w:r>
      <w:r w:rsidR="00A54304" w:rsidRPr="00F41A6C">
        <w:rPr>
          <w:rFonts w:ascii="Times New Roman" w:hAnsi="Times New Roman"/>
          <w:sz w:val="28"/>
          <w:szCs w:val="28"/>
          <w:lang w:val="ru-RU"/>
        </w:rPr>
        <w:t>раз</w:t>
      </w:r>
      <w:r w:rsidR="009E707F" w:rsidRPr="00F41A6C">
        <w:rPr>
          <w:rFonts w:ascii="Times New Roman" w:hAnsi="Times New Roman"/>
          <w:sz w:val="28"/>
          <w:szCs w:val="28"/>
          <w:lang w:val="ru-RU"/>
        </w:rPr>
        <w:t>ного</w:t>
      </w:r>
      <w:r w:rsidRPr="00F41A6C">
        <w:rPr>
          <w:rFonts w:ascii="Times New Roman" w:hAnsi="Times New Roman"/>
          <w:sz w:val="28"/>
          <w:szCs w:val="28"/>
          <w:lang w:val="ru-RU"/>
        </w:rPr>
        <w:t xml:space="preserve"> уровня: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5008"/>
        <w:gridCol w:w="3608"/>
      </w:tblGrid>
      <w:tr w:rsidR="00A419D0" w:rsidRPr="00D35F5D" w:rsidTr="00012BAB">
        <w:tc>
          <w:tcPr>
            <w:tcW w:w="1068" w:type="dxa"/>
            <w:shd w:val="clear" w:color="auto" w:fill="auto"/>
          </w:tcPr>
          <w:p w:rsidR="00A419D0" w:rsidRPr="00D35F5D" w:rsidRDefault="00A419D0" w:rsidP="00BD03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069" w:type="dxa"/>
            <w:shd w:val="clear" w:color="auto" w:fill="auto"/>
          </w:tcPr>
          <w:p w:rsidR="00A419D0" w:rsidRPr="00D35F5D" w:rsidRDefault="00A419D0" w:rsidP="00BD03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конкурса</w:t>
            </w:r>
          </w:p>
        </w:tc>
        <w:tc>
          <w:tcPr>
            <w:tcW w:w="3644" w:type="dxa"/>
            <w:shd w:val="clear" w:color="auto" w:fill="auto"/>
          </w:tcPr>
          <w:p w:rsidR="00A419D0" w:rsidRPr="00D35F5D" w:rsidRDefault="00A419D0" w:rsidP="00BD03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Результативность</w:t>
            </w:r>
          </w:p>
        </w:tc>
      </w:tr>
      <w:tr w:rsidR="00A419D0" w:rsidRPr="00D35F5D" w:rsidTr="00012BAB">
        <w:trPr>
          <w:trHeight w:val="591"/>
        </w:trPr>
        <w:tc>
          <w:tcPr>
            <w:tcW w:w="1068" w:type="dxa"/>
            <w:shd w:val="clear" w:color="auto" w:fill="auto"/>
          </w:tcPr>
          <w:p w:rsidR="00A419D0" w:rsidRPr="00D35F5D" w:rsidRDefault="00A419D0" w:rsidP="00BD03C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069" w:type="dxa"/>
            <w:shd w:val="clear" w:color="auto" w:fill="auto"/>
          </w:tcPr>
          <w:p w:rsidR="00A419D0" w:rsidRPr="00D35F5D" w:rsidRDefault="00A419D0" w:rsidP="00BD03C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35F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Городской профессиональный конкурс «Дебют – 2018»</w:t>
            </w:r>
          </w:p>
        </w:tc>
        <w:tc>
          <w:tcPr>
            <w:tcW w:w="3644" w:type="dxa"/>
            <w:shd w:val="clear" w:color="auto" w:fill="auto"/>
          </w:tcPr>
          <w:p w:rsidR="00A419D0" w:rsidRPr="00D35F5D" w:rsidRDefault="00A419D0" w:rsidP="00BD0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Участие.</w:t>
            </w:r>
          </w:p>
        </w:tc>
      </w:tr>
      <w:tr w:rsidR="00A419D0" w:rsidRPr="00D35F5D" w:rsidTr="00012BAB">
        <w:trPr>
          <w:trHeight w:val="591"/>
        </w:trPr>
        <w:tc>
          <w:tcPr>
            <w:tcW w:w="1068" w:type="dxa"/>
            <w:shd w:val="clear" w:color="auto" w:fill="auto"/>
          </w:tcPr>
          <w:p w:rsidR="00A419D0" w:rsidRPr="00D35F5D" w:rsidRDefault="00A419D0" w:rsidP="00BD03C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69" w:type="dxa"/>
            <w:shd w:val="clear" w:color="auto" w:fill="auto"/>
          </w:tcPr>
          <w:p w:rsidR="00A419D0" w:rsidRPr="00D35F5D" w:rsidRDefault="00A419D0" w:rsidP="00BD03C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Всероссийский конкурс «Улыбка весенней капели-18» (в номинации «Методика образования»)</w:t>
            </w:r>
          </w:p>
        </w:tc>
        <w:tc>
          <w:tcPr>
            <w:tcW w:w="3644" w:type="dxa"/>
            <w:shd w:val="clear" w:color="auto" w:fill="auto"/>
          </w:tcPr>
          <w:p w:rsidR="00A419D0" w:rsidRPr="00D35F5D" w:rsidRDefault="00A419D0" w:rsidP="00BD0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 место.</w:t>
            </w:r>
          </w:p>
        </w:tc>
      </w:tr>
      <w:tr w:rsidR="00A419D0" w:rsidRPr="00D35F5D" w:rsidTr="00012BAB">
        <w:trPr>
          <w:trHeight w:val="591"/>
        </w:trPr>
        <w:tc>
          <w:tcPr>
            <w:tcW w:w="1068" w:type="dxa"/>
            <w:shd w:val="clear" w:color="auto" w:fill="auto"/>
          </w:tcPr>
          <w:p w:rsidR="00A419D0" w:rsidRPr="00D35F5D" w:rsidRDefault="00A419D0" w:rsidP="00BD03C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69" w:type="dxa"/>
            <w:shd w:val="clear" w:color="auto" w:fill="auto"/>
          </w:tcPr>
          <w:p w:rsidR="00A419D0" w:rsidRPr="00D35F5D" w:rsidRDefault="00A419D0" w:rsidP="00BD03C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Всероссийский конкурс «Сердце отдаем детям»</w:t>
            </w:r>
            <w:r w:rsidRPr="00D35F5D">
              <w:rPr>
                <w:sz w:val="24"/>
                <w:szCs w:val="24"/>
                <w:lang w:val="ru-RU"/>
              </w:rPr>
              <w:t xml:space="preserve"> </w:t>
            </w:r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(в номинации «Методическая копилка»)</w:t>
            </w:r>
          </w:p>
        </w:tc>
        <w:tc>
          <w:tcPr>
            <w:tcW w:w="3644" w:type="dxa"/>
            <w:shd w:val="clear" w:color="auto" w:fill="auto"/>
          </w:tcPr>
          <w:p w:rsidR="00A419D0" w:rsidRPr="00D35F5D" w:rsidRDefault="00A419D0" w:rsidP="00BD0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 место.</w:t>
            </w:r>
          </w:p>
        </w:tc>
      </w:tr>
      <w:tr w:rsidR="00A419D0" w:rsidRPr="00D35F5D" w:rsidTr="00012BAB">
        <w:trPr>
          <w:trHeight w:val="326"/>
        </w:trPr>
        <w:tc>
          <w:tcPr>
            <w:tcW w:w="1068" w:type="dxa"/>
            <w:shd w:val="clear" w:color="auto" w:fill="auto"/>
          </w:tcPr>
          <w:p w:rsidR="00A419D0" w:rsidRPr="00D35F5D" w:rsidRDefault="00A419D0" w:rsidP="00BD03C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 w:rsidR="00A419D0" w:rsidRPr="00D35F5D" w:rsidRDefault="00A419D0" w:rsidP="00BD03C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Всероссийский конкурс «Мир педагога»</w:t>
            </w:r>
          </w:p>
        </w:tc>
        <w:tc>
          <w:tcPr>
            <w:tcW w:w="3644" w:type="dxa"/>
            <w:shd w:val="clear" w:color="auto" w:fill="auto"/>
          </w:tcPr>
          <w:p w:rsidR="00A419D0" w:rsidRPr="00D35F5D" w:rsidRDefault="00A419D0" w:rsidP="00BD0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 место.</w:t>
            </w:r>
          </w:p>
        </w:tc>
      </w:tr>
      <w:tr w:rsidR="00A419D0" w:rsidRPr="00D35F5D" w:rsidTr="00012BAB">
        <w:trPr>
          <w:trHeight w:val="591"/>
        </w:trPr>
        <w:tc>
          <w:tcPr>
            <w:tcW w:w="1068" w:type="dxa"/>
            <w:shd w:val="clear" w:color="auto" w:fill="auto"/>
          </w:tcPr>
          <w:p w:rsidR="00A419D0" w:rsidRPr="00D35F5D" w:rsidRDefault="00A419D0" w:rsidP="00BD03C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69" w:type="dxa"/>
            <w:shd w:val="clear" w:color="auto" w:fill="auto"/>
          </w:tcPr>
          <w:p w:rsidR="00A419D0" w:rsidRPr="00D35F5D" w:rsidRDefault="00A419D0" w:rsidP="00BD03C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Всероссийский конкурс «</w:t>
            </w:r>
            <w:proofErr w:type="spellStart"/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Назнание</w:t>
            </w:r>
            <w:proofErr w:type="spellEnd"/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прав ребенка в соответствии с международным и российским законодательством»</w:t>
            </w:r>
          </w:p>
        </w:tc>
        <w:tc>
          <w:tcPr>
            <w:tcW w:w="3644" w:type="dxa"/>
            <w:shd w:val="clear" w:color="auto" w:fill="auto"/>
          </w:tcPr>
          <w:p w:rsidR="00A419D0" w:rsidRPr="00D35F5D" w:rsidRDefault="00A419D0" w:rsidP="00BD0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 место.</w:t>
            </w:r>
          </w:p>
        </w:tc>
      </w:tr>
      <w:tr w:rsidR="00A419D0" w:rsidRPr="00D35F5D" w:rsidTr="00012BAB">
        <w:trPr>
          <w:trHeight w:val="305"/>
        </w:trPr>
        <w:tc>
          <w:tcPr>
            <w:tcW w:w="1068" w:type="dxa"/>
            <w:shd w:val="clear" w:color="auto" w:fill="auto"/>
          </w:tcPr>
          <w:p w:rsidR="00A419D0" w:rsidRPr="00D35F5D" w:rsidRDefault="00A419D0" w:rsidP="00BD03C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69" w:type="dxa"/>
            <w:shd w:val="clear" w:color="auto" w:fill="auto"/>
          </w:tcPr>
          <w:p w:rsidR="00A419D0" w:rsidRPr="00D35F5D" w:rsidRDefault="00A419D0" w:rsidP="00BD03C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Всероссийский конкурс «</w:t>
            </w:r>
            <w:proofErr w:type="spellStart"/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Доутесса</w:t>
            </w:r>
            <w:proofErr w:type="spellEnd"/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644" w:type="dxa"/>
            <w:shd w:val="clear" w:color="auto" w:fill="auto"/>
          </w:tcPr>
          <w:p w:rsidR="00A419D0" w:rsidRPr="00D35F5D" w:rsidRDefault="00A419D0" w:rsidP="00BD0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2 место.</w:t>
            </w:r>
          </w:p>
        </w:tc>
      </w:tr>
      <w:tr w:rsidR="00A419D0" w:rsidRPr="00D35F5D" w:rsidTr="00012BAB">
        <w:trPr>
          <w:trHeight w:val="591"/>
        </w:trPr>
        <w:tc>
          <w:tcPr>
            <w:tcW w:w="1068" w:type="dxa"/>
            <w:shd w:val="clear" w:color="auto" w:fill="auto"/>
          </w:tcPr>
          <w:p w:rsidR="00A419D0" w:rsidRPr="00D35F5D" w:rsidRDefault="00A419D0" w:rsidP="00BD03C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69" w:type="dxa"/>
            <w:shd w:val="clear" w:color="auto" w:fill="auto"/>
          </w:tcPr>
          <w:p w:rsidR="00A419D0" w:rsidRPr="00D35F5D" w:rsidRDefault="00A419D0" w:rsidP="00A419D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Всероссийский проект (олимпиада «ФГОС ДО») «Воспитатель. </w:t>
            </w:r>
            <w:proofErr w:type="spellStart"/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</w:t>
            </w:r>
            <w:proofErr w:type="spellEnd"/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44" w:type="dxa"/>
            <w:shd w:val="clear" w:color="auto" w:fill="auto"/>
          </w:tcPr>
          <w:p w:rsidR="00A419D0" w:rsidRPr="00D35F5D" w:rsidRDefault="00A419D0" w:rsidP="00BD0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 место.</w:t>
            </w:r>
          </w:p>
        </w:tc>
      </w:tr>
      <w:tr w:rsidR="00A419D0" w:rsidRPr="00D35F5D" w:rsidTr="00012BAB">
        <w:trPr>
          <w:trHeight w:val="591"/>
        </w:trPr>
        <w:tc>
          <w:tcPr>
            <w:tcW w:w="1068" w:type="dxa"/>
            <w:shd w:val="clear" w:color="auto" w:fill="auto"/>
          </w:tcPr>
          <w:p w:rsidR="00A419D0" w:rsidRPr="00D35F5D" w:rsidRDefault="00A419D0" w:rsidP="00BD03C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069" w:type="dxa"/>
            <w:shd w:val="clear" w:color="auto" w:fill="auto"/>
          </w:tcPr>
          <w:p w:rsidR="00A419D0" w:rsidRPr="00D35F5D" w:rsidRDefault="00A419D0" w:rsidP="00A419D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Всероссийское педагогическое тестирование «Развитие </w:t>
            </w:r>
            <w:proofErr w:type="spellStart"/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коммуникативности</w:t>
            </w:r>
            <w:proofErr w:type="spellEnd"/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дошкольников»   </w:t>
            </w:r>
            <w:proofErr w:type="gramEnd"/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                     </w:t>
            </w:r>
          </w:p>
        </w:tc>
        <w:tc>
          <w:tcPr>
            <w:tcW w:w="3644" w:type="dxa"/>
            <w:shd w:val="clear" w:color="auto" w:fill="auto"/>
          </w:tcPr>
          <w:p w:rsidR="00A419D0" w:rsidRPr="00D35F5D" w:rsidRDefault="00A419D0" w:rsidP="00BD0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 место.</w:t>
            </w:r>
          </w:p>
        </w:tc>
      </w:tr>
      <w:tr w:rsidR="00A419D0" w:rsidRPr="00D35F5D" w:rsidTr="00012BAB">
        <w:trPr>
          <w:trHeight w:val="591"/>
        </w:trPr>
        <w:tc>
          <w:tcPr>
            <w:tcW w:w="1068" w:type="dxa"/>
            <w:shd w:val="clear" w:color="auto" w:fill="auto"/>
          </w:tcPr>
          <w:p w:rsidR="00A419D0" w:rsidRPr="00D35F5D" w:rsidRDefault="00A419D0" w:rsidP="00BD03C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069" w:type="dxa"/>
            <w:shd w:val="clear" w:color="auto" w:fill="auto"/>
          </w:tcPr>
          <w:p w:rsidR="00A419D0" w:rsidRPr="00D35F5D" w:rsidRDefault="00A419D0" w:rsidP="00BD03C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Всероссийская блиц - олимпиада «Педагогический кубок»</w:t>
            </w:r>
          </w:p>
        </w:tc>
        <w:tc>
          <w:tcPr>
            <w:tcW w:w="3644" w:type="dxa"/>
            <w:shd w:val="clear" w:color="auto" w:fill="auto"/>
          </w:tcPr>
          <w:p w:rsidR="00A419D0" w:rsidRPr="00D35F5D" w:rsidRDefault="00A419D0" w:rsidP="00BD0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2 место.</w:t>
            </w:r>
          </w:p>
        </w:tc>
      </w:tr>
      <w:tr w:rsidR="00A419D0" w:rsidRPr="00D35F5D" w:rsidTr="00012BAB">
        <w:trPr>
          <w:trHeight w:val="591"/>
        </w:trPr>
        <w:tc>
          <w:tcPr>
            <w:tcW w:w="1068" w:type="dxa"/>
            <w:shd w:val="clear" w:color="auto" w:fill="auto"/>
          </w:tcPr>
          <w:p w:rsidR="00A419D0" w:rsidRPr="00D35F5D" w:rsidRDefault="00A419D0" w:rsidP="00BD03C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069" w:type="dxa"/>
            <w:shd w:val="clear" w:color="auto" w:fill="auto"/>
          </w:tcPr>
          <w:p w:rsidR="00A419D0" w:rsidRPr="00D35F5D" w:rsidRDefault="00A419D0" w:rsidP="00A419D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Международный конкурс творческих работ «Первые цветы»</w:t>
            </w:r>
            <w:r w:rsidRPr="00D35F5D">
              <w:rPr>
                <w:sz w:val="24"/>
                <w:szCs w:val="24"/>
                <w:lang w:val="ru-RU"/>
              </w:rPr>
              <w:t xml:space="preserve"> </w:t>
            </w:r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(в номинации «Педагог»)</w:t>
            </w:r>
          </w:p>
        </w:tc>
        <w:tc>
          <w:tcPr>
            <w:tcW w:w="3644" w:type="dxa"/>
            <w:shd w:val="clear" w:color="auto" w:fill="auto"/>
          </w:tcPr>
          <w:p w:rsidR="00A419D0" w:rsidRPr="00D35F5D" w:rsidRDefault="00A419D0" w:rsidP="00BD0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 место.</w:t>
            </w:r>
          </w:p>
        </w:tc>
      </w:tr>
      <w:tr w:rsidR="00A419D0" w:rsidRPr="00D35F5D" w:rsidTr="00012BAB">
        <w:trPr>
          <w:trHeight w:val="591"/>
        </w:trPr>
        <w:tc>
          <w:tcPr>
            <w:tcW w:w="1068" w:type="dxa"/>
            <w:shd w:val="clear" w:color="auto" w:fill="auto"/>
          </w:tcPr>
          <w:p w:rsidR="00A419D0" w:rsidRPr="00D35F5D" w:rsidRDefault="00A419D0" w:rsidP="00BD03C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069" w:type="dxa"/>
            <w:shd w:val="clear" w:color="auto" w:fill="auto"/>
          </w:tcPr>
          <w:p w:rsidR="00A419D0" w:rsidRPr="00D35F5D" w:rsidRDefault="00A419D0" w:rsidP="00BD03C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5F5D">
              <w:rPr>
                <w:sz w:val="24"/>
                <w:szCs w:val="24"/>
                <w:lang w:val="ru-RU"/>
              </w:rPr>
              <w:t xml:space="preserve"> </w:t>
            </w:r>
            <w:r w:rsidRPr="00D35F5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Международный педагогический конкурс «Секреты педагогического мастерства» </w:t>
            </w:r>
          </w:p>
        </w:tc>
        <w:tc>
          <w:tcPr>
            <w:tcW w:w="3644" w:type="dxa"/>
            <w:shd w:val="clear" w:color="auto" w:fill="auto"/>
          </w:tcPr>
          <w:p w:rsidR="00A419D0" w:rsidRPr="00D35F5D" w:rsidRDefault="00A419D0" w:rsidP="00A41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 место.</w:t>
            </w:r>
          </w:p>
        </w:tc>
      </w:tr>
    </w:tbl>
    <w:p w:rsidR="003449DD" w:rsidRPr="00540081" w:rsidRDefault="009A0AD5" w:rsidP="00012BAB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41A6C">
        <w:rPr>
          <w:rFonts w:ascii="Times New Roman" w:hAnsi="Times New Roman"/>
          <w:sz w:val="28"/>
          <w:szCs w:val="28"/>
          <w:lang w:val="ru-RU"/>
        </w:rPr>
        <w:lastRenderedPageBreak/>
        <w:t xml:space="preserve">3) повышали свою </w:t>
      </w:r>
      <w:r w:rsidR="003449DD" w:rsidRPr="00F41A6C">
        <w:rPr>
          <w:rFonts w:ascii="Times New Roman" w:hAnsi="Times New Roman"/>
          <w:sz w:val="28"/>
          <w:szCs w:val="28"/>
          <w:lang w:val="ru-RU"/>
        </w:rPr>
        <w:t xml:space="preserve">квалификацию </w:t>
      </w:r>
      <w:r w:rsidR="003449DD" w:rsidRPr="009E707F">
        <w:rPr>
          <w:rFonts w:ascii="Times New Roman" w:hAnsi="Times New Roman"/>
          <w:sz w:val="28"/>
          <w:szCs w:val="28"/>
          <w:lang w:val="ru-RU"/>
        </w:rPr>
        <w:t>на</w:t>
      </w:r>
      <w:r w:rsidR="003449DD" w:rsidRPr="009E707F">
        <w:rPr>
          <w:rFonts w:ascii="Times New Roman" w:hAnsi="Times New Roman"/>
          <w:sz w:val="28"/>
          <w:szCs w:val="28"/>
        </w:rPr>
        <w:t> </w:t>
      </w:r>
      <w:r w:rsidR="003449DD" w:rsidRPr="009E707F">
        <w:rPr>
          <w:rFonts w:ascii="Times New Roman" w:hAnsi="Times New Roman"/>
          <w:sz w:val="28"/>
          <w:szCs w:val="28"/>
          <w:lang w:val="ru-RU"/>
        </w:rPr>
        <w:t xml:space="preserve">базе </w:t>
      </w:r>
      <w:r w:rsidR="00CB47D7" w:rsidRPr="00CB47D7">
        <w:rPr>
          <w:rFonts w:ascii="Times New Roman" w:hAnsi="Times New Roman"/>
          <w:sz w:val="28"/>
          <w:szCs w:val="28"/>
          <w:lang w:val="ru-RU"/>
        </w:rPr>
        <w:t>ГАУ ДПО Липецкой области «Институт развития образования», ФГБОУ ВО «Липецкий государственный педагогический университет имени П.П. Семенова–</w:t>
      </w:r>
      <w:proofErr w:type="spellStart"/>
      <w:r w:rsidR="00CB47D7" w:rsidRPr="00CB47D7">
        <w:rPr>
          <w:rFonts w:ascii="Times New Roman" w:hAnsi="Times New Roman"/>
          <w:sz w:val="28"/>
          <w:szCs w:val="28"/>
          <w:lang w:val="ru-RU"/>
        </w:rPr>
        <w:t>Тян</w:t>
      </w:r>
      <w:proofErr w:type="spellEnd"/>
      <w:r w:rsidR="00CB47D7" w:rsidRPr="00CB47D7">
        <w:rPr>
          <w:rFonts w:ascii="Times New Roman" w:hAnsi="Times New Roman"/>
          <w:sz w:val="28"/>
          <w:szCs w:val="28"/>
          <w:lang w:val="ru-RU"/>
        </w:rPr>
        <w:t>–</w:t>
      </w:r>
      <w:proofErr w:type="spellStart"/>
      <w:r w:rsidR="00CB47D7" w:rsidRPr="00CB47D7">
        <w:rPr>
          <w:rFonts w:ascii="Times New Roman" w:hAnsi="Times New Roman"/>
          <w:sz w:val="28"/>
          <w:szCs w:val="28"/>
          <w:lang w:val="ru-RU"/>
        </w:rPr>
        <w:t>Шанского</w:t>
      </w:r>
      <w:proofErr w:type="spellEnd"/>
      <w:r w:rsidR="00CB47D7" w:rsidRPr="00CB47D7">
        <w:rPr>
          <w:rFonts w:ascii="Times New Roman" w:hAnsi="Times New Roman"/>
          <w:sz w:val="28"/>
          <w:szCs w:val="28"/>
          <w:lang w:val="ru-RU"/>
        </w:rPr>
        <w:t>», ЧУ ДПО «Бизнес – развитие», АНО ДПО «Институт современного образования», ЧОУ ВО «Региональный Открытый Социальный Институт».</w:t>
      </w:r>
      <w:r w:rsidR="00CB47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07F" w:rsidRPr="009E707F">
        <w:rPr>
          <w:rFonts w:ascii="Times New Roman" w:hAnsi="Times New Roman"/>
          <w:sz w:val="28"/>
          <w:szCs w:val="28"/>
          <w:lang w:val="ru-RU"/>
        </w:rPr>
        <w:t>В</w:t>
      </w:r>
      <w:r w:rsidR="001561A9" w:rsidRPr="001561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07F" w:rsidRPr="009E707F">
        <w:rPr>
          <w:rFonts w:ascii="Times New Roman" w:hAnsi="Times New Roman"/>
          <w:sz w:val="28"/>
          <w:szCs w:val="28"/>
          <w:lang w:val="ru-RU"/>
        </w:rPr>
        <w:t>201</w:t>
      </w:r>
      <w:r w:rsidR="00A419D0">
        <w:rPr>
          <w:rFonts w:ascii="Times New Roman" w:hAnsi="Times New Roman"/>
          <w:sz w:val="28"/>
          <w:szCs w:val="28"/>
          <w:lang w:val="ru-RU"/>
        </w:rPr>
        <w:t>8</w:t>
      </w:r>
      <w:r w:rsidR="003449DD" w:rsidRPr="009E70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61A9">
        <w:rPr>
          <w:rFonts w:ascii="Times New Roman" w:hAnsi="Times New Roman"/>
          <w:sz w:val="28"/>
          <w:szCs w:val="28"/>
          <w:lang w:val="ru-RU"/>
        </w:rPr>
        <w:t>году</w:t>
      </w:r>
      <w:r w:rsidR="003449DD" w:rsidRPr="009E707F">
        <w:rPr>
          <w:rFonts w:ascii="Times New Roman" w:hAnsi="Times New Roman"/>
          <w:sz w:val="28"/>
          <w:szCs w:val="28"/>
          <w:lang w:val="ru-RU"/>
        </w:rPr>
        <w:t xml:space="preserve"> получили удостоверение о повышении квалификации, в соответствии с ФГОС ДО</w:t>
      </w:r>
      <w:r w:rsidR="00483906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3405D7">
        <w:rPr>
          <w:rFonts w:ascii="Times New Roman" w:hAnsi="Times New Roman"/>
          <w:sz w:val="28"/>
          <w:szCs w:val="28"/>
          <w:lang w:val="ru-RU"/>
        </w:rPr>
        <w:t>12</w:t>
      </w:r>
      <w:r w:rsidR="00483906" w:rsidRPr="00683AD0">
        <w:rPr>
          <w:rFonts w:ascii="Times New Roman" w:hAnsi="Times New Roman"/>
          <w:sz w:val="28"/>
          <w:szCs w:val="28"/>
          <w:lang w:val="ru-RU"/>
        </w:rPr>
        <w:t xml:space="preserve"> педагогов</w:t>
      </w:r>
      <w:r w:rsidR="00483906">
        <w:rPr>
          <w:rFonts w:ascii="Times New Roman" w:hAnsi="Times New Roman"/>
          <w:sz w:val="28"/>
          <w:szCs w:val="28"/>
          <w:lang w:val="ru-RU"/>
        </w:rPr>
        <w:t>.</w:t>
      </w:r>
      <w:r w:rsidR="003449DD" w:rsidRPr="009E70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06">
        <w:rPr>
          <w:rFonts w:ascii="Times New Roman" w:hAnsi="Times New Roman"/>
          <w:sz w:val="28"/>
          <w:szCs w:val="28"/>
          <w:lang w:val="ru-RU"/>
        </w:rPr>
        <w:t>Доля педагогов, которые прошли курсы пов</w:t>
      </w:r>
      <w:r w:rsidR="001561A9">
        <w:rPr>
          <w:rFonts w:ascii="Times New Roman" w:hAnsi="Times New Roman"/>
          <w:sz w:val="28"/>
          <w:szCs w:val="28"/>
          <w:lang w:val="ru-RU"/>
        </w:rPr>
        <w:t xml:space="preserve">ышения квалификации составила </w:t>
      </w:r>
      <w:r w:rsidR="00A419D0">
        <w:rPr>
          <w:rFonts w:ascii="Times New Roman" w:hAnsi="Times New Roman"/>
          <w:sz w:val="28"/>
          <w:szCs w:val="28"/>
          <w:lang w:val="ru-RU"/>
        </w:rPr>
        <w:t>100</w:t>
      </w:r>
      <w:r w:rsidR="00483906">
        <w:rPr>
          <w:rFonts w:ascii="Times New Roman" w:hAnsi="Times New Roman"/>
          <w:sz w:val="28"/>
          <w:szCs w:val="28"/>
          <w:lang w:val="ru-RU"/>
        </w:rPr>
        <w:t xml:space="preserve"> %</w:t>
      </w:r>
      <w:r w:rsidR="003449DD" w:rsidRPr="009E707F">
        <w:rPr>
          <w:rFonts w:ascii="Times New Roman" w:hAnsi="Times New Roman"/>
          <w:sz w:val="28"/>
          <w:szCs w:val="28"/>
          <w:lang w:val="ru-RU"/>
        </w:rPr>
        <w:t>.</w:t>
      </w:r>
    </w:p>
    <w:p w:rsidR="009757DD" w:rsidRDefault="009A0AD5" w:rsidP="00012BAB">
      <w:pPr>
        <w:pStyle w:val="a3"/>
        <w:ind w:left="142"/>
        <w:contextualSpacing/>
        <w:jc w:val="both"/>
        <w:rPr>
          <w:rFonts w:ascii="Times New Roman" w:hAnsi="Times New Roman"/>
          <w:sz w:val="28"/>
        </w:rPr>
      </w:pPr>
      <w:r w:rsidRPr="00F41A6C">
        <w:rPr>
          <w:rFonts w:ascii="Times New Roman" w:hAnsi="Times New Roman"/>
          <w:sz w:val="28"/>
          <w:szCs w:val="28"/>
        </w:rPr>
        <w:t>4) занимались самообразованием</w:t>
      </w:r>
      <w:r w:rsidR="00184033" w:rsidRPr="00F41A6C">
        <w:rPr>
          <w:rFonts w:ascii="Times New Roman" w:hAnsi="Times New Roman"/>
          <w:sz w:val="28"/>
          <w:szCs w:val="28"/>
        </w:rPr>
        <w:t>.</w:t>
      </w:r>
      <w:r w:rsidR="00184033">
        <w:rPr>
          <w:rFonts w:ascii="Times New Roman" w:hAnsi="Times New Roman"/>
          <w:sz w:val="28"/>
          <w:szCs w:val="28"/>
        </w:rPr>
        <w:t xml:space="preserve"> В </w:t>
      </w:r>
      <w:r w:rsidR="00184033" w:rsidRPr="00EA4A7E">
        <w:rPr>
          <w:rFonts w:ascii="Times New Roman" w:hAnsi="Times New Roman"/>
          <w:sz w:val="28"/>
        </w:rPr>
        <w:t xml:space="preserve">рамках </w:t>
      </w:r>
      <w:r w:rsidR="00184033">
        <w:rPr>
          <w:rFonts w:ascii="Times New Roman" w:hAnsi="Times New Roman"/>
          <w:sz w:val="28"/>
        </w:rPr>
        <w:t>реализации</w:t>
      </w:r>
      <w:r w:rsidR="00184033" w:rsidRPr="00EA4A7E">
        <w:rPr>
          <w:rFonts w:ascii="Times New Roman" w:hAnsi="Times New Roman"/>
          <w:sz w:val="28"/>
        </w:rPr>
        <w:t xml:space="preserve"> ФГОС ДО возникла реальная необходимость в применении качественно новых подходов к решению проблемы самообразования и совершенствованию системы мер, направленных на создание условий для успешного и эффективного са</w:t>
      </w:r>
      <w:r w:rsidR="00184033">
        <w:rPr>
          <w:rFonts w:ascii="Times New Roman" w:hAnsi="Times New Roman"/>
          <w:sz w:val="28"/>
        </w:rPr>
        <w:t>мообра</w:t>
      </w:r>
      <w:r w:rsidR="00CB47D7">
        <w:rPr>
          <w:rFonts w:ascii="Times New Roman" w:hAnsi="Times New Roman"/>
          <w:sz w:val="28"/>
        </w:rPr>
        <w:t>зования каждого педагога. В 2018</w:t>
      </w:r>
      <w:r w:rsidR="00184033">
        <w:rPr>
          <w:rFonts w:ascii="Times New Roman" w:hAnsi="Times New Roman"/>
          <w:sz w:val="28"/>
        </w:rPr>
        <w:t xml:space="preserve"> году педагоги ДОУ занимались самообразованием: </w:t>
      </w:r>
      <w:r w:rsidR="00184033">
        <w:rPr>
          <w:rFonts w:ascii="Times New Roman" w:hAnsi="Times New Roman"/>
          <w:sz w:val="28"/>
          <w:szCs w:val="28"/>
        </w:rPr>
        <w:t xml:space="preserve">через ознакомление с учебно – методическими пособия для педагогов ДОУ педагогов новаторов, а также </w:t>
      </w:r>
      <w:r w:rsidR="00184033">
        <w:rPr>
          <w:rFonts w:ascii="Times New Roman" w:hAnsi="Times New Roman"/>
          <w:sz w:val="28"/>
        </w:rPr>
        <w:t>посредством сетевого взаимодействия</w:t>
      </w:r>
      <w:r w:rsidR="00184033" w:rsidRPr="00EA4A7E">
        <w:rPr>
          <w:rFonts w:ascii="Times New Roman" w:hAnsi="Times New Roman"/>
          <w:sz w:val="28"/>
        </w:rPr>
        <w:t xml:space="preserve">, в рамках профессиональных сообществ, на различных сайтах, в социальной сети работников образования </w:t>
      </w:r>
      <w:r w:rsidR="00184033" w:rsidRPr="002A4E16">
        <w:rPr>
          <w:rFonts w:ascii="Times New Roman" w:hAnsi="Times New Roman"/>
          <w:sz w:val="28"/>
        </w:rPr>
        <w:t>maam.ru</w:t>
      </w:r>
      <w:r w:rsidR="00184033">
        <w:rPr>
          <w:rFonts w:ascii="Times New Roman" w:hAnsi="Times New Roman"/>
          <w:sz w:val="28"/>
        </w:rPr>
        <w:t>,</w:t>
      </w:r>
      <w:r w:rsidR="00184033" w:rsidRPr="002A4E16">
        <w:rPr>
          <w:rFonts w:ascii="Times New Roman" w:hAnsi="Times New Roman"/>
          <w:sz w:val="28"/>
        </w:rPr>
        <w:t xml:space="preserve"> </w:t>
      </w:r>
      <w:r w:rsidR="00184033">
        <w:rPr>
          <w:rFonts w:ascii="Times New Roman" w:hAnsi="Times New Roman"/>
          <w:sz w:val="28"/>
        </w:rPr>
        <w:t>nsportal.ru</w:t>
      </w:r>
      <w:r w:rsidR="00184033" w:rsidRPr="00EA4A7E">
        <w:rPr>
          <w:rFonts w:ascii="Times New Roman" w:hAnsi="Times New Roman"/>
          <w:sz w:val="28"/>
        </w:rPr>
        <w:t>.</w:t>
      </w:r>
      <w:r w:rsidR="00184033">
        <w:rPr>
          <w:rFonts w:ascii="Times New Roman" w:hAnsi="Times New Roman"/>
          <w:sz w:val="28"/>
          <w:szCs w:val="28"/>
        </w:rPr>
        <w:t xml:space="preserve"> </w:t>
      </w:r>
    </w:p>
    <w:p w:rsidR="009A0AD5" w:rsidRPr="00EA4A7E" w:rsidRDefault="009A0AD5" w:rsidP="00012BAB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A4A7E">
        <w:rPr>
          <w:rFonts w:ascii="Times New Roman" w:hAnsi="Times New Roman"/>
          <w:color w:val="000000"/>
          <w:sz w:val="28"/>
          <w:szCs w:val="28"/>
          <w:lang w:val="ru-RU"/>
        </w:rPr>
        <w:t xml:space="preserve">В ДОУ </w:t>
      </w:r>
      <w:r w:rsidR="00184033">
        <w:rPr>
          <w:rFonts w:ascii="Times New Roman" w:hAnsi="Times New Roman"/>
          <w:color w:val="000000"/>
          <w:sz w:val="28"/>
          <w:szCs w:val="28"/>
          <w:lang w:val="ru-RU"/>
        </w:rPr>
        <w:t xml:space="preserve">были </w:t>
      </w:r>
      <w:r w:rsidRPr="00EA4A7E">
        <w:rPr>
          <w:rFonts w:ascii="Times New Roman" w:hAnsi="Times New Roman"/>
          <w:color w:val="000000"/>
          <w:sz w:val="28"/>
          <w:szCs w:val="28"/>
          <w:lang w:val="ru-RU"/>
        </w:rPr>
        <w:t xml:space="preserve">созданы </w:t>
      </w:r>
      <w:r w:rsidR="002C144A" w:rsidRPr="00EA4A7E">
        <w:rPr>
          <w:rFonts w:ascii="Times New Roman" w:hAnsi="Times New Roman"/>
          <w:color w:val="000000"/>
          <w:sz w:val="28"/>
          <w:szCs w:val="28"/>
          <w:lang w:val="ru-RU"/>
        </w:rPr>
        <w:t>условия, обеспечивающие</w:t>
      </w:r>
      <w:r w:rsidRPr="00EA4A7E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повышение мотивации участников образовательного процесса на личностное саморазвитие, самореализацию, самостоятельную творческую деятельность. </w:t>
      </w:r>
    </w:p>
    <w:p w:rsidR="009757DD" w:rsidRDefault="002E7CC6" w:rsidP="00012BAB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CB47D7">
        <w:rPr>
          <w:rFonts w:ascii="Times New Roman" w:hAnsi="Times New Roman"/>
          <w:sz w:val="28"/>
          <w:szCs w:val="28"/>
          <w:lang w:val="ru-RU"/>
        </w:rPr>
        <w:t>2018</w:t>
      </w:r>
      <w:r w:rsidR="002C14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161C" w:rsidRPr="00EA4A7E">
        <w:rPr>
          <w:rFonts w:ascii="Times New Roman" w:hAnsi="Times New Roman"/>
          <w:sz w:val="28"/>
          <w:szCs w:val="28"/>
          <w:lang w:val="ru-RU"/>
        </w:rPr>
        <w:t>году приобретены методические пособ</w:t>
      </w:r>
      <w:r w:rsidR="00683AD0">
        <w:rPr>
          <w:rFonts w:ascii="Times New Roman" w:hAnsi="Times New Roman"/>
          <w:sz w:val="28"/>
          <w:szCs w:val="28"/>
          <w:lang w:val="ru-RU"/>
        </w:rPr>
        <w:t xml:space="preserve">ия </w:t>
      </w:r>
      <w:r w:rsidR="00683AD0" w:rsidRPr="00EA4A7E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3449DD" w:rsidRPr="00EA4A7E">
        <w:rPr>
          <w:rFonts w:ascii="Times New Roman" w:hAnsi="Times New Roman"/>
          <w:sz w:val="28"/>
          <w:szCs w:val="28"/>
          <w:lang w:val="ru-RU"/>
        </w:rPr>
        <w:t>с комплексно-т</w:t>
      </w:r>
      <w:r w:rsidR="0030161C" w:rsidRPr="00EA4A7E">
        <w:rPr>
          <w:rFonts w:ascii="Times New Roman" w:hAnsi="Times New Roman"/>
          <w:sz w:val="28"/>
          <w:szCs w:val="28"/>
          <w:lang w:val="ru-RU"/>
        </w:rPr>
        <w:t>ематическим планом программы</w:t>
      </w:r>
      <w:r w:rsidR="00483E2C">
        <w:rPr>
          <w:rFonts w:ascii="Times New Roman" w:hAnsi="Times New Roman"/>
          <w:sz w:val="28"/>
          <w:szCs w:val="28"/>
          <w:lang w:val="ru-RU"/>
        </w:rPr>
        <w:t xml:space="preserve">, приобретены </w:t>
      </w:r>
      <w:r w:rsidR="00683AD0">
        <w:rPr>
          <w:rFonts w:ascii="Times New Roman" w:hAnsi="Times New Roman"/>
          <w:sz w:val="28"/>
          <w:szCs w:val="28"/>
          <w:lang w:val="ru-RU"/>
        </w:rPr>
        <w:t>игровые модули,</w:t>
      </w:r>
      <w:r w:rsidR="00683AD0" w:rsidRPr="00683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3AD0">
        <w:rPr>
          <w:rFonts w:ascii="Times New Roman" w:hAnsi="Times New Roman"/>
          <w:sz w:val="28"/>
          <w:szCs w:val="28"/>
          <w:lang w:val="ru-RU"/>
        </w:rPr>
        <w:t>спортивное оборудование</w:t>
      </w:r>
      <w:r w:rsidR="009757DD">
        <w:rPr>
          <w:rFonts w:ascii="Times New Roman" w:hAnsi="Times New Roman"/>
          <w:sz w:val="28"/>
          <w:szCs w:val="28"/>
          <w:lang w:val="ru-RU"/>
        </w:rPr>
        <w:t>.</w:t>
      </w:r>
    </w:p>
    <w:p w:rsidR="009757DD" w:rsidRDefault="003449DD" w:rsidP="00012BAB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74265">
        <w:rPr>
          <w:rFonts w:ascii="Times New Roman" w:hAnsi="Times New Roman"/>
          <w:sz w:val="28"/>
          <w:szCs w:val="28"/>
          <w:lang w:val="ru-RU" w:eastAsia="ru-RU"/>
        </w:rPr>
        <w:t xml:space="preserve">С целью управления образовательным </w:t>
      </w:r>
      <w:r w:rsidR="002C144A" w:rsidRPr="00774265">
        <w:rPr>
          <w:rFonts w:ascii="Times New Roman" w:hAnsi="Times New Roman"/>
          <w:sz w:val="28"/>
          <w:szCs w:val="28"/>
          <w:lang w:val="ru-RU" w:eastAsia="ru-RU"/>
        </w:rPr>
        <w:t>процессом использ</w:t>
      </w:r>
      <w:r w:rsidR="00184033">
        <w:rPr>
          <w:rFonts w:ascii="Times New Roman" w:hAnsi="Times New Roman"/>
          <w:sz w:val="28"/>
          <w:szCs w:val="28"/>
          <w:lang w:val="ru-RU" w:eastAsia="ru-RU"/>
        </w:rPr>
        <w:t>овались</w:t>
      </w:r>
      <w:r w:rsidRPr="00774265">
        <w:rPr>
          <w:rFonts w:ascii="Times New Roman" w:hAnsi="Times New Roman"/>
          <w:sz w:val="28"/>
          <w:szCs w:val="28"/>
          <w:lang w:val="ru-RU" w:eastAsia="ru-RU"/>
        </w:rPr>
        <w:t xml:space="preserve"> электронные образовательны</w:t>
      </w:r>
      <w:r w:rsidR="00540081">
        <w:rPr>
          <w:rFonts w:ascii="Times New Roman" w:hAnsi="Times New Roman"/>
          <w:sz w:val="28"/>
          <w:szCs w:val="28"/>
          <w:lang w:val="ru-RU" w:eastAsia="ru-RU"/>
        </w:rPr>
        <w:t xml:space="preserve">е ресурсы для работы с детьми. </w:t>
      </w:r>
      <w:r w:rsidRPr="00774265">
        <w:rPr>
          <w:rFonts w:ascii="Times New Roman" w:hAnsi="Times New Roman"/>
          <w:sz w:val="28"/>
          <w:szCs w:val="28"/>
          <w:lang w:val="ru-RU" w:eastAsia="ru-RU"/>
        </w:rPr>
        <w:t>Программное обеспечение имеющихся компьютеров позвол</w:t>
      </w:r>
      <w:r w:rsidR="00184033">
        <w:rPr>
          <w:rFonts w:ascii="Times New Roman" w:hAnsi="Times New Roman"/>
          <w:sz w:val="28"/>
          <w:szCs w:val="28"/>
          <w:lang w:val="ru-RU" w:eastAsia="ru-RU"/>
        </w:rPr>
        <w:t>ило</w:t>
      </w:r>
      <w:r w:rsidRPr="00774265">
        <w:rPr>
          <w:rFonts w:ascii="Times New Roman" w:hAnsi="Times New Roman"/>
          <w:sz w:val="28"/>
          <w:szCs w:val="28"/>
          <w:lang w:val="ru-RU" w:eastAsia="ru-RU"/>
        </w:rPr>
        <w:t xml:space="preserve"> работать с текстовыми редак</w:t>
      </w:r>
      <w:r w:rsidR="00536F9A">
        <w:rPr>
          <w:rFonts w:ascii="Times New Roman" w:hAnsi="Times New Roman"/>
          <w:sz w:val="28"/>
          <w:szCs w:val="28"/>
          <w:lang w:val="ru-RU" w:eastAsia="ru-RU"/>
        </w:rPr>
        <w:t>торами, с и</w:t>
      </w:r>
      <w:r w:rsidRPr="00774265">
        <w:rPr>
          <w:rFonts w:ascii="Times New Roman" w:hAnsi="Times New Roman"/>
          <w:sz w:val="28"/>
          <w:szCs w:val="28"/>
          <w:lang w:val="ru-RU" w:eastAsia="ru-RU"/>
        </w:rPr>
        <w:t>нтернет ресурсами, фото и видео материалами.</w:t>
      </w:r>
      <w:r w:rsidRPr="00774265">
        <w:rPr>
          <w:rFonts w:ascii="Times New Roman" w:hAnsi="Times New Roman"/>
          <w:sz w:val="28"/>
          <w:szCs w:val="28"/>
          <w:lang w:val="ru-RU"/>
        </w:rPr>
        <w:t xml:space="preserve"> В ДОУ </w:t>
      </w:r>
      <w:r w:rsidR="00184033">
        <w:rPr>
          <w:rFonts w:ascii="Times New Roman" w:hAnsi="Times New Roman"/>
          <w:sz w:val="28"/>
          <w:szCs w:val="28"/>
          <w:lang w:val="ru-RU"/>
        </w:rPr>
        <w:t xml:space="preserve">были </w:t>
      </w:r>
      <w:r w:rsidRPr="00774265">
        <w:rPr>
          <w:rFonts w:ascii="Times New Roman" w:hAnsi="Times New Roman"/>
          <w:sz w:val="28"/>
          <w:szCs w:val="28"/>
          <w:lang w:val="ru-RU"/>
        </w:rPr>
        <w:t>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</w:t>
      </w:r>
      <w:r w:rsidR="00184033">
        <w:rPr>
          <w:rFonts w:ascii="Times New Roman" w:hAnsi="Times New Roman"/>
          <w:sz w:val="28"/>
          <w:szCs w:val="28"/>
          <w:lang w:val="ru-RU"/>
        </w:rPr>
        <w:t>ли</w:t>
      </w:r>
      <w:r w:rsidRPr="00774265">
        <w:rPr>
          <w:rFonts w:ascii="Times New Roman" w:hAnsi="Times New Roman"/>
          <w:sz w:val="28"/>
          <w:szCs w:val="28"/>
          <w:lang w:val="ru-RU"/>
        </w:rPr>
        <w:t xml:space="preserve"> возможность пользоваться фондом учебно – методической литературы и образовательными ресурсами. </w:t>
      </w:r>
      <w:r w:rsidR="00BA31A0" w:rsidRPr="00BA31A0">
        <w:rPr>
          <w:rFonts w:ascii="Times New Roman" w:hAnsi="Times New Roman"/>
          <w:sz w:val="28"/>
          <w:szCs w:val="28"/>
          <w:lang w:val="ru-RU" w:eastAsia="ru-RU"/>
        </w:rPr>
        <w:t>Работа</w:t>
      </w:r>
      <w:r w:rsidR="00184033">
        <w:rPr>
          <w:rFonts w:ascii="Times New Roman" w:hAnsi="Times New Roman"/>
          <w:sz w:val="28"/>
          <w:szCs w:val="28"/>
          <w:lang w:val="ru-RU" w:eastAsia="ru-RU"/>
        </w:rPr>
        <w:t>л</w:t>
      </w:r>
      <w:r w:rsidR="00BA31A0" w:rsidRPr="00BA31A0">
        <w:rPr>
          <w:rFonts w:ascii="Times New Roman" w:hAnsi="Times New Roman"/>
          <w:sz w:val="28"/>
          <w:szCs w:val="28"/>
          <w:lang w:val="ru-RU" w:eastAsia="ru-RU"/>
        </w:rPr>
        <w:t xml:space="preserve"> сайт детского сада, электронная почта. Информация на сайте обновля</w:t>
      </w:r>
      <w:r w:rsidR="00184033">
        <w:rPr>
          <w:rFonts w:ascii="Times New Roman" w:hAnsi="Times New Roman"/>
          <w:sz w:val="28"/>
          <w:szCs w:val="28"/>
          <w:lang w:val="ru-RU" w:eastAsia="ru-RU"/>
        </w:rPr>
        <w:t>лась</w:t>
      </w:r>
      <w:r w:rsidR="00BA31A0" w:rsidRPr="00BA31A0">
        <w:rPr>
          <w:rFonts w:ascii="Times New Roman" w:hAnsi="Times New Roman"/>
          <w:sz w:val="28"/>
          <w:szCs w:val="28"/>
          <w:lang w:val="ru-RU" w:eastAsia="ru-RU"/>
        </w:rPr>
        <w:t xml:space="preserve"> систематически.</w:t>
      </w:r>
    </w:p>
    <w:p w:rsidR="00483E2C" w:rsidRPr="009757DD" w:rsidRDefault="00253B94" w:rsidP="00012BAB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B3EBD">
        <w:rPr>
          <w:rFonts w:ascii="Times New Roman" w:hAnsi="Times New Roman"/>
          <w:sz w:val="28"/>
          <w:szCs w:val="28"/>
          <w:lang w:val="ru-RU"/>
        </w:rPr>
        <w:t>В ДОУ для педагогов име</w:t>
      </w:r>
      <w:r w:rsidR="00184033">
        <w:rPr>
          <w:rFonts w:ascii="Times New Roman" w:hAnsi="Times New Roman"/>
          <w:sz w:val="28"/>
          <w:szCs w:val="28"/>
          <w:lang w:val="ru-RU"/>
        </w:rPr>
        <w:t>ли</w:t>
      </w:r>
      <w:r w:rsidRPr="000B3EBD">
        <w:rPr>
          <w:rFonts w:ascii="Times New Roman" w:hAnsi="Times New Roman"/>
          <w:sz w:val="28"/>
          <w:szCs w:val="28"/>
          <w:lang w:val="ru-RU"/>
        </w:rPr>
        <w:t xml:space="preserve"> доступ к информационным системам и информационно</w:t>
      </w:r>
      <w:r w:rsidR="009A14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3EBD">
        <w:rPr>
          <w:rFonts w:ascii="Times New Roman" w:hAnsi="Times New Roman"/>
          <w:sz w:val="28"/>
          <w:szCs w:val="28"/>
          <w:lang w:val="ru-RU"/>
        </w:rPr>
        <w:t xml:space="preserve">- телекоммуникационным сетям. </w:t>
      </w:r>
      <w:r w:rsidR="00483E2C" w:rsidRPr="00387ED9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В ДОУ существует единая локальная сеть, имеется высокоскоростной доступ в</w:t>
      </w:r>
      <w:r w:rsidR="00483E2C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</w:t>
      </w:r>
      <w:r w:rsidR="00483E2C" w:rsidRPr="00387ED9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сеть «Интернет».</w:t>
      </w:r>
    </w:p>
    <w:p w:rsidR="00483E2C" w:rsidRPr="00387ED9" w:rsidRDefault="00540081" w:rsidP="00F41A6C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</w:t>
      </w:r>
      <w:r w:rsidR="00483E2C" w:rsidRPr="00387ED9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Информационные системы, к которым имеется доступ:</w:t>
      </w:r>
    </w:p>
    <w:p w:rsidR="00683AD0" w:rsidRPr="00236275" w:rsidRDefault="00DE75AC" w:rsidP="00F41A6C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БАРС; 1С</w:t>
      </w:r>
      <w:r w:rsidR="00483E2C" w:rsidRPr="00387ED9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="00483E2C" w:rsidRPr="00387ED9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Web</w:t>
      </w:r>
      <w:proofErr w:type="spellEnd"/>
      <w:r w:rsidR="00483E2C" w:rsidRPr="00387ED9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-бюджет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; АЦК – госзаказ; Консультант +, </w:t>
      </w:r>
      <w:r w:rsidR="00483E2C" w:rsidRPr="00DE75AC">
        <w:rPr>
          <w:rFonts w:ascii="Times New Roman" w:eastAsia="Calibri" w:hAnsi="Times New Roman"/>
          <w:sz w:val="28"/>
          <w:szCs w:val="28"/>
          <w:lang w:val="ru-RU" w:eastAsia="ru-RU"/>
        </w:rPr>
        <w:t xml:space="preserve">www.zakupki.gov.ru; www.bus.gov.ru; www.customer-web.rts; </w:t>
      </w:r>
      <w:hyperlink r:id="rId10" w:history="1">
        <w:r w:rsidR="00483E2C" w:rsidRPr="00DE75AC">
          <w:rPr>
            <w:rStyle w:val="af0"/>
            <w:rFonts w:ascii="Times New Roman" w:eastAsia="Calibri" w:hAnsi="Times New Roman"/>
            <w:color w:val="auto"/>
            <w:sz w:val="28"/>
            <w:szCs w:val="28"/>
            <w:u w:val="none"/>
            <w:lang w:val="ru-RU" w:eastAsia="ru-RU"/>
          </w:rPr>
          <w:t>www.tender.ru</w:t>
        </w:r>
      </w:hyperlink>
      <w:r w:rsidR="00483E2C" w:rsidRPr="00DE75AC">
        <w:rPr>
          <w:rFonts w:ascii="Times New Roman" w:eastAsia="Calibri" w:hAnsi="Times New Roman"/>
          <w:sz w:val="28"/>
          <w:szCs w:val="28"/>
          <w:lang w:val="ru-RU" w:eastAsia="ru-RU"/>
        </w:rPr>
        <w:t>; www.rosettorg.ru.</w:t>
      </w:r>
    </w:p>
    <w:p w:rsidR="00540081" w:rsidRPr="00DE75AC" w:rsidRDefault="00540081" w:rsidP="00F41A6C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</w:t>
      </w:r>
      <w:r w:rsidRPr="00DE75AC">
        <w:rPr>
          <w:rFonts w:ascii="Times New Roman" w:eastAsia="Calibri" w:hAnsi="Times New Roman"/>
          <w:sz w:val="28"/>
          <w:szCs w:val="28"/>
          <w:lang w:val="ru-RU" w:eastAsia="ru-RU"/>
        </w:rPr>
        <w:t>Электронные библиотечно-информационные ресурсы, к которым обеспечивается доступ: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различные порталы, электронные журналы.</w:t>
      </w:r>
    </w:p>
    <w:p w:rsidR="009757DD" w:rsidRDefault="00253B94" w:rsidP="00012BAB">
      <w:pPr>
        <w:shd w:val="clear" w:color="auto" w:fill="FFFFFF"/>
        <w:spacing w:before="150" w:after="15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B3EBD">
        <w:rPr>
          <w:rFonts w:ascii="Times New Roman" w:hAnsi="Times New Roman"/>
          <w:sz w:val="28"/>
          <w:szCs w:val="28"/>
          <w:lang w:val="ru-RU"/>
        </w:rPr>
        <w:t xml:space="preserve">Все педагоги имеют право на бесплатное пользование библиотечно-информационными ресурсами ДОУ. Библиотечный фонд представлен детской </w:t>
      </w:r>
      <w:r w:rsidRPr="000B3EBD">
        <w:rPr>
          <w:rFonts w:ascii="Times New Roman" w:hAnsi="Times New Roman"/>
          <w:sz w:val="28"/>
          <w:szCs w:val="28"/>
          <w:lang w:val="ru-RU"/>
        </w:rPr>
        <w:lastRenderedPageBreak/>
        <w:t xml:space="preserve">художественной литературой, педагогической, психологической методической литературой для педагогов и родителей, а также другими информационными ресурсами на различных носителях (аудио-, </w:t>
      </w:r>
      <w:r w:rsidRPr="000B3EBD">
        <w:rPr>
          <w:rFonts w:ascii="Times New Roman" w:hAnsi="Times New Roman"/>
          <w:sz w:val="28"/>
          <w:szCs w:val="28"/>
        </w:rPr>
        <w:t>CD</w:t>
      </w:r>
      <w:r w:rsidRPr="000B3EBD">
        <w:rPr>
          <w:rFonts w:ascii="Times New Roman" w:hAnsi="Times New Roman"/>
          <w:sz w:val="28"/>
          <w:szCs w:val="28"/>
          <w:lang w:val="ru-RU"/>
        </w:rPr>
        <w:t>-дисках и т.д.).</w:t>
      </w:r>
      <w:r w:rsidRPr="001974F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A31A0" w:rsidRPr="001974FF">
        <w:rPr>
          <w:rFonts w:ascii="Times New Roman" w:hAnsi="Times New Roman"/>
          <w:sz w:val="28"/>
          <w:szCs w:val="28"/>
          <w:lang w:val="ru-RU" w:eastAsia="ru-RU"/>
        </w:rPr>
        <w:t>В фонде</w:t>
      </w:r>
      <w:r w:rsidR="001974FF" w:rsidRPr="001974FF">
        <w:rPr>
          <w:rFonts w:ascii="Times New Roman" w:hAnsi="Times New Roman"/>
          <w:sz w:val="28"/>
          <w:szCs w:val="28"/>
          <w:lang w:val="ru-RU" w:eastAsia="ru-RU"/>
        </w:rPr>
        <w:t xml:space="preserve"> мет</w:t>
      </w:r>
      <w:r w:rsidR="000B3EBD">
        <w:rPr>
          <w:rFonts w:ascii="Times New Roman" w:hAnsi="Times New Roman"/>
          <w:sz w:val="28"/>
          <w:szCs w:val="28"/>
          <w:lang w:val="ru-RU" w:eastAsia="ru-RU"/>
        </w:rPr>
        <w:t xml:space="preserve">одической литературы ДОУ есть </w:t>
      </w:r>
      <w:r w:rsidR="00BA31A0" w:rsidRPr="001974FF">
        <w:rPr>
          <w:rFonts w:ascii="Times New Roman" w:hAnsi="Times New Roman"/>
          <w:sz w:val="28"/>
          <w:szCs w:val="28"/>
          <w:lang w:val="ru-RU" w:eastAsia="ru-RU"/>
        </w:rPr>
        <w:t>подписные издания</w:t>
      </w:r>
      <w:r w:rsidR="001974FF" w:rsidRPr="001974FF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r w:rsidR="002A4E16">
        <w:rPr>
          <w:rFonts w:ascii="Times New Roman" w:hAnsi="Times New Roman"/>
          <w:sz w:val="28"/>
          <w:szCs w:val="28"/>
          <w:lang w:val="ru-RU" w:eastAsia="ru-RU"/>
        </w:rPr>
        <w:t xml:space="preserve">«Мир счастливых детей», </w:t>
      </w:r>
      <w:r w:rsidR="001974FF">
        <w:rPr>
          <w:rFonts w:ascii="Times New Roman" w:hAnsi="Times New Roman"/>
          <w:sz w:val="28"/>
          <w:szCs w:val="28"/>
          <w:lang w:val="ru-RU" w:eastAsia="ru-RU"/>
        </w:rPr>
        <w:t xml:space="preserve">«Дошкольное воспитание», </w:t>
      </w:r>
      <w:r w:rsidR="001974FF" w:rsidRPr="001974FF">
        <w:rPr>
          <w:rFonts w:ascii="Times New Roman" w:hAnsi="Times New Roman"/>
          <w:sz w:val="28"/>
          <w:szCs w:val="28"/>
          <w:lang w:val="ru-RU" w:eastAsia="ru-RU"/>
        </w:rPr>
        <w:t>«Ребенок в детском саду</w:t>
      </w:r>
      <w:r w:rsidR="00BA31A0" w:rsidRPr="001974FF">
        <w:rPr>
          <w:rFonts w:ascii="Times New Roman" w:hAnsi="Times New Roman"/>
          <w:sz w:val="28"/>
          <w:szCs w:val="28"/>
          <w:lang w:val="ru-RU" w:eastAsia="ru-RU"/>
        </w:rPr>
        <w:t>», «</w:t>
      </w:r>
      <w:r w:rsidR="001974FF">
        <w:rPr>
          <w:rFonts w:ascii="Times New Roman" w:hAnsi="Times New Roman"/>
          <w:sz w:val="28"/>
          <w:szCs w:val="28"/>
          <w:lang w:val="ru-RU" w:eastAsia="ru-RU"/>
        </w:rPr>
        <w:t xml:space="preserve">Обруч», «Здоровье дошкольника», </w:t>
      </w:r>
      <w:r w:rsidR="001974FF" w:rsidRPr="001974FF">
        <w:rPr>
          <w:rFonts w:ascii="Times New Roman" w:hAnsi="Times New Roman"/>
          <w:sz w:val="28"/>
          <w:szCs w:val="28"/>
          <w:lang w:val="ru-RU" w:eastAsia="ru-RU"/>
        </w:rPr>
        <w:t>«Управление ДОУ», «Сп</w:t>
      </w:r>
      <w:r w:rsidR="00683AD0">
        <w:rPr>
          <w:rFonts w:ascii="Times New Roman" w:hAnsi="Times New Roman"/>
          <w:sz w:val="28"/>
          <w:szCs w:val="28"/>
          <w:lang w:val="ru-RU" w:eastAsia="ru-RU"/>
        </w:rPr>
        <w:t xml:space="preserve">равочник старшего воспитателя» </w:t>
      </w:r>
      <w:r w:rsidR="001974FF" w:rsidRPr="001974FF">
        <w:rPr>
          <w:rFonts w:ascii="Times New Roman" w:hAnsi="Times New Roman"/>
          <w:sz w:val="28"/>
          <w:szCs w:val="28"/>
          <w:lang w:val="ru-RU" w:eastAsia="ru-RU"/>
        </w:rPr>
        <w:t>и др.</w:t>
      </w:r>
    </w:p>
    <w:p w:rsidR="009757DD" w:rsidRDefault="003449DD" w:rsidP="00012BAB">
      <w:pPr>
        <w:shd w:val="clear" w:color="auto" w:fill="FFFFFF"/>
        <w:spacing w:before="150" w:after="15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40081">
        <w:rPr>
          <w:rFonts w:ascii="Times New Roman" w:hAnsi="Times New Roman"/>
          <w:sz w:val="28"/>
          <w:szCs w:val="28"/>
          <w:lang w:val="ru-RU"/>
        </w:rPr>
        <w:t xml:space="preserve">В детском саду в состав информационно - технической базы педагогов входят следующие мультимедийные средства: </w:t>
      </w:r>
      <w:r w:rsidR="00CB47D7">
        <w:rPr>
          <w:rFonts w:ascii="Times New Roman" w:hAnsi="Times New Roman"/>
          <w:sz w:val="28"/>
          <w:szCs w:val="28"/>
          <w:lang w:val="ru-RU"/>
        </w:rPr>
        <w:t>5</w:t>
      </w:r>
      <w:r w:rsidR="005E212D" w:rsidRPr="00540081">
        <w:rPr>
          <w:rFonts w:ascii="Times New Roman" w:hAnsi="Times New Roman"/>
          <w:sz w:val="28"/>
          <w:szCs w:val="28"/>
          <w:lang w:val="ru-RU"/>
        </w:rPr>
        <w:t xml:space="preserve"> компьютеров, планшет, видеокамера, </w:t>
      </w:r>
      <w:r w:rsidR="00CB47D7">
        <w:rPr>
          <w:rFonts w:ascii="Times New Roman" w:hAnsi="Times New Roman"/>
          <w:sz w:val="28"/>
          <w:szCs w:val="28"/>
          <w:lang w:val="ru-RU"/>
        </w:rPr>
        <w:t>13</w:t>
      </w:r>
      <w:r w:rsidR="002C144A" w:rsidRPr="00540081">
        <w:rPr>
          <w:rFonts w:ascii="Times New Roman" w:hAnsi="Times New Roman"/>
          <w:sz w:val="28"/>
          <w:szCs w:val="28"/>
          <w:lang w:val="ru-RU"/>
        </w:rPr>
        <w:t xml:space="preserve"> ноутбуков,</w:t>
      </w:r>
      <w:r w:rsidR="00CB47D7">
        <w:rPr>
          <w:rFonts w:ascii="Times New Roman" w:hAnsi="Times New Roman"/>
          <w:sz w:val="28"/>
          <w:szCs w:val="28"/>
          <w:lang w:val="ru-RU"/>
        </w:rPr>
        <w:t xml:space="preserve"> 6</w:t>
      </w:r>
      <w:r w:rsidR="002C144A" w:rsidRPr="00540081">
        <w:rPr>
          <w:rFonts w:ascii="Times New Roman" w:hAnsi="Times New Roman"/>
          <w:sz w:val="28"/>
          <w:szCs w:val="28"/>
          <w:lang w:val="ru-RU"/>
        </w:rPr>
        <w:t xml:space="preserve"> принтеров</w:t>
      </w:r>
      <w:r w:rsidRPr="00540081">
        <w:rPr>
          <w:rFonts w:ascii="Times New Roman" w:hAnsi="Times New Roman"/>
          <w:sz w:val="28"/>
          <w:szCs w:val="28"/>
          <w:lang w:val="ru-RU"/>
        </w:rPr>
        <w:t xml:space="preserve">, ксерокс, </w:t>
      </w:r>
      <w:r w:rsidR="005E212D" w:rsidRPr="00540081">
        <w:rPr>
          <w:rFonts w:ascii="Times New Roman" w:hAnsi="Times New Roman"/>
          <w:sz w:val="28"/>
          <w:szCs w:val="28"/>
          <w:lang w:val="ru-RU"/>
        </w:rPr>
        <w:t xml:space="preserve">МФУ, </w:t>
      </w:r>
      <w:r w:rsidR="002A4E16" w:rsidRPr="00540081">
        <w:rPr>
          <w:rFonts w:ascii="Times New Roman" w:hAnsi="Times New Roman"/>
          <w:sz w:val="28"/>
          <w:szCs w:val="28"/>
          <w:lang w:val="ru-RU"/>
        </w:rPr>
        <w:t>3</w:t>
      </w:r>
      <w:r w:rsidRPr="00540081">
        <w:rPr>
          <w:rFonts w:ascii="Times New Roman" w:hAnsi="Times New Roman"/>
          <w:sz w:val="28"/>
          <w:szCs w:val="28"/>
          <w:lang w:val="ru-RU"/>
        </w:rPr>
        <w:t xml:space="preserve"> сканера</w:t>
      </w:r>
      <w:r w:rsidR="005E212D" w:rsidRPr="00540081">
        <w:rPr>
          <w:rFonts w:ascii="Times New Roman" w:hAnsi="Times New Roman"/>
          <w:sz w:val="28"/>
          <w:szCs w:val="28"/>
          <w:lang w:val="ru-RU"/>
        </w:rPr>
        <w:t>, экран и проектор, 2 телевизора</w:t>
      </w:r>
      <w:r w:rsidRPr="0054008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A4A7E">
        <w:rPr>
          <w:rFonts w:ascii="Times New Roman" w:hAnsi="Times New Roman"/>
          <w:sz w:val="28"/>
          <w:szCs w:val="28"/>
        </w:rPr>
        <w:t>DVD</w:t>
      </w:r>
      <w:r w:rsidRPr="00540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212D" w:rsidRPr="00540081">
        <w:rPr>
          <w:rFonts w:ascii="Times New Roman" w:hAnsi="Times New Roman"/>
          <w:sz w:val="28"/>
          <w:szCs w:val="28"/>
          <w:lang w:val="ru-RU"/>
        </w:rPr>
        <w:t>проигрыватель</w:t>
      </w:r>
      <w:r w:rsidRPr="0054008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A4E16" w:rsidRPr="00540081">
        <w:rPr>
          <w:rFonts w:ascii="Times New Roman" w:hAnsi="Times New Roman"/>
          <w:sz w:val="28"/>
          <w:szCs w:val="28"/>
          <w:lang w:val="ru-RU"/>
        </w:rPr>
        <w:t>2</w:t>
      </w:r>
      <w:r w:rsidR="005E212D" w:rsidRPr="00540081">
        <w:rPr>
          <w:rFonts w:ascii="Times New Roman" w:hAnsi="Times New Roman"/>
          <w:sz w:val="28"/>
          <w:szCs w:val="28"/>
          <w:lang w:val="ru-RU"/>
        </w:rPr>
        <w:t xml:space="preserve"> музыкальных центра</w:t>
      </w:r>
      <w:r w:rsidRPr="00540081">
        <w:rPr>
          <w:rFonts w:ascii="Times New Roman" w:hAnsi="Times New Roman"/>
          <w:sz w:val="28"/>
          <w:szCs w:val="28"/>
          <w:lang w:val="ru-RU"/>
        </w:rPr>
        <w:t>.</w:t>
      </w:r>
    </w:p>
    <w:p w:rsidR="008E58F5" w:rsidRPr="008E58F5" w:rsidRDefault="00CB47D7" w:rsidP="00012BAB">
      <w:pPr>
        <w:shd w:val="clear" w:color="auto" w:fill="FFFFFF"/>
        <w:spacing w:before="150" w:after="15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В 2018</w:t>
      </w:r>
      <w:r w:rsidR="00285B22">
        <w:rPr>
          <w:rFonts w:ascii="Times New Roman" w:hAnsi="Times New Roman"/>
          <w:sz w:val="28"/>
          <w:szCs w:val="28"/>
          <w:lang w:val="ru-RU"/>
        </w:rPr>
        <w:t xml:space="preserve"> году п</w:t>
      </w:r>
      <w:r w:rsidR="000E6F5F" w:rsidRPr="008E58F5">
        <w:rPr>
          <w:rFonts w:ascii="Times New Roman" w:hAnsi="Times New Roman"/>
          <w:sz w:val="28"/>
          <w:szCs w:val="28"/>
          <w:lang w:val="ru-RU"/>
        </w:rPr>
        <w:t>ополнили материальную базу ДОУ:</w:t>
      </w:r>
      <w:r w:rsidR="002A4E16" w:rsidRPr="008E58F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B47D7" w:rsidRDefault="00532581" w:rsidP="00012BAB">
      <w:pPr>
        <w:shd w:val="clear" w:color="auto" w:fill="FFFFFF"/>
        <w:spacing w:before="150" w:after="15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E58F5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B47D7">
        <w:rPr>
          <w:rFonts w:ascii="Times New Roman" w:hAnsi="Times New Roman"/>
          <w:sz w:val="28"/>
          <w:szCs w:val="28"/>
          <w:lang w:val="ru-RU"/>
        </w:rPr>
        <w:t>4</w:t>
      </w:r>
      <w:r w:rsidR="002C144A" w:rsidRPr="008E58F5">
        <w:rPr>
          <w:rFonts w:ascii="Times New Roman" w:hAnsi="Times New Roman"/>
          <w:sz w:val="28"/>
          <w:szCs w:val="28"/>
          <w:lang w:val="ru-RU"/>
        </w:rPr>
        <w:t xml:space="preserve"> ноутбук</w:t>
      </w:r>
      <w:r w:rsidR="002A4E16" w:rsidRPr="008E58F5">
        <w:rPr>
          <w:rFonts w:ascii="Times New Roman" w:hAnsi="Times New Roman"/>
          <w:sz w:val="28"/>
          <w:szCs w:val="28"/>
          <w:lang w:val="ru-RU"/>
        </w:rPr>
        <w:t>а</w:t>
      </w:r>
      <w:r w:rsidR="00285B22">
        <w:rPr>
          <w:rFonts w:ascii="Times New Roman" w:hAnsi="Times New Roman"/>
          <w:sz w:val="28"/>
          <w:szCs w:val="28"/>
          <w:lang w:val="ru-RU"/>
        </w:rPr>
        <w:t>ми</w:t>
      </w:r>
      <w:r w:rsidR="002C144A" w:rsidRPr="008E58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5B22">
        <w:rPr>
          <w:rFonts w:ascii="Times New Roman" w:hAnsi="Times New Roman"/>
          <w:sz w:val="28"/>
          <w:szCs w:val="28"/>
          <w:lang w:val="ru-RU"/>
        </w:rPr>
        <w:t>(</w:t>
      </w:r>
      <w:r w:rsidR="00CB47D7">
        <w:rPr>
          <w:rFonts w:ascii="Times New Roman" w:hAnsi="Times New Roman"/>
          <w:sz w:val="28"/>
          <w:szCs w:val="28"/>
          <w:lang w:val="ru-RU"/>
        </w:rPr>
        <w:t>3 группы</w:t>
      </w:r>
      <w:r w:rsidR="000E6F5F" w:rsidRPr="008E58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58F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0E6F5F" w:rsidRPr="008E58F5">
        <w:rPr>
          <w:rFonts w:ascii="Times New Roman" w:hAnsi="Times New Roman"/>
          <w:sz w:val="28"/>
          <w:szCs w:val="28"/>
          <w:lang w:val="ru-RU"/>
        </w:rPr>
        <w:t>музыкальный зал</w:t>
      </w:r>
      <w:r w:rsidR="00285B22">
        <w:rPr>
          <w:rFonts w:ascii="Times New Roman" w:hAnsi="Times New Roman"/>
          <w:sz w:val="28"/>
          <w:szCs w:val="28"/>
          <w:lang w:val="ru-RU"/>
        </w:rPr>
        <w:t>)</w:t>
      </w:r>
      <w:r w:rsidR="002C144A" w:rsidRPr="008E58F5">
        <w:rPr>
          <w:rFonts w:ascii="Times New Roman" w:hAnsi="Times New Roman"/>
          <w:sz w:val="28"/>
          <w:szCs w:val="28"/>
          <w:lang w:val="ru-RU"/>
        </w:rPr>
        <w:t xml:space="preserve"> для применения</w:t>
      </w:r>
      <w:r w:rsidR="005509B1" w:rsidRPr="008E58F5">
        <w:rPr>
          <w:rFonts w:ascii="Times New Roman" w:hAnsi="Times New Roman"/>
          <w:sz w:val="28"/>
          <w:szCs w:val="28"/>
          <w:lang w:val="ru-RU"/>
        </w:rPr>
        <w:t xml:space="preserve"> ИКТ во время проведения занятий с детьми</w:t>
      </w:r>
      <w:r w:rsidR="00CB47D7">
        <w:rPr>
          <w:rFonts w:ascii="Times New Roman" w:hAnsi="Times New Roman"/>
          <w:sz w:val="28"/>
          <w:szCs w:val="28"/>
          <w:lang w:val="ru-RU"/>
        </w:rPr>
        <w:t>.</w:t>
      </w:r>
    </w:p>
    <w:p w:rsidR="00387ED9" w:rsidRPr="008E58F5" w:rsidRDefault="003449DD" w:rsidP="00012BAB">
      <w:pPr>
        <w:shd w:val="clear" w:color="auto" w:fill="FFFFFF"/>
        <w:spacing w:before="150" w:after="15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E58F5">
        <w:rPr>
          <w:rFonts w:ascii="Times New Roman" w:hAnsi="Times New Roman"/>
          <w:sz w:val="28"/>
          <w:szCs w:val="28"/>
          <w:lang w:val="ru-RU"/>
        </w:rPr>
        <w:t xml:space="preserve">Имеющиеся в ДОУ ТСО соответствуют гигиеническим требованиям, но необходимо пополнять групповые комнаты </w:t>
      </w:r>
      <w:r w:rsidR="000E6F5F" w:rsidRPr="008E58F5">
        <w:rPr>
          <w:rFonts w:ascii="Times New Roman" w:hAnsi="Times New Roman"/>
          <w:sz w:val="28"/>
          <w:szCs w:val="28"/>
          <w:lang w:val="ru-RU"/>
        </w:rPr>
        <w:t>ноутбуками,</w:t>
      </w:r>
      <w:r w:rsidRPr="008E58F5">
        <w:rPr>
          <w:rFonts w:ascii="Times New Roman" w:hAnsi="Times New Roman"/>
          <w:sz w:val="28"/>
          <w:szCs w:val="28"/>
          <w:lang w:val="ru-RU"/>
        </w:rPr>
        <w:t xml:space="preserve"> телевизорами.</w:t>
      </w:r>
      <w:r w:rsidR="00387ED9" w:rsidRPr="008E58F5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9757DD" w:rsidRPr="004D612F" w:rsidRDefault="003449DD" w:rsidP="00012BAB">
      <w:pPr>
        <w:shd w:val="clear" w:color="auto" w:fill="FFFFFF"/>
        <w:spacing w:before="150" w:after="150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35F5D">
        <w:rPr>
          <w:rFonts w:ascii="Times New Roman" w:hAnsi="Times New Roman"/>
          <w:sz w:val="28"/>
          <w:szCs w:val="28"/>
          <w:lang w:val="ru-RU"/>
        </w:rPr>
        <w:t>Вывод:</w:t>
      </w:r>
      <w:r w:rsidRPr="001974F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D4665">
        <w:rPr>
          <w:rFonts w:ascii="Times New Roman" w:hAnsi="Times New Roman"/>
          <w:sz w:val="28"/>
          <w:szCs w:val="28"/>
          <w:lang w:val="ru-RU"/>
        </w:rPr>
        <w:t>в</w:t>
      </w:r>
      <w:r w:rsidRPr="00ED466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D4665">
        <w:rPr>
          <w:rFonts w:ascii="Times New Roman" w:hAnsi="Times New Roman"/>
          <w:sz w:val="28"/>
          <w:szCs w:val="28"/>
          <w:lang w:val="ru-RU"/>
        </w:rPr>
        <w:t>кадровом обеспечении ДОУ №</w:t>
      </w:r>
      <w:r w:rsidR="005E212D" w:rsidRPr="00ED4665">
        <w:rPr>
          <w:rFonts w:ascii="Times New Roman" w:hAnsi="Times New Roman"/>
          <w:sz w:val="28"/>
          <w:szCs w:val="28"/>
          <w:lang w:val="ru-RU"/>
        </w:rPr>
        <w:t xml:space="preserve"> 101 г</w:t>
      </w:r>
      <w:r w:rsidR="00532581" w:rsidRPr="00ED4665">
        <w:rPr>
          <w:rFonts w:ascii="Times New Roman" w:hAnsi="Times New Roman"/>
          <w:sz w:val="28"/>
          <w:szCs w:val="28"/>
          <w:lang w:val="ru-RU"/>
        </w:rPr>
        <w:t>.</w:t>
      </w:r>
      <w:r w:rsidR="005E212D" w:rsidRPr="00ED46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665">
        <w:rPr>
          <w:rFonts w:ascii="Times New Roman" w:hAnsi="Times New Roman"/>
          <w:sz w:val="28"/>
          <w:szCs w:val="28"/>
          <w:lang w:val="ru-RU"/>
        </w:rPr>
        <w:t>Липецка произошло омоложение педагогического состава, педагоги про</w:t>
      </w:r>
      <w:r w:rsidR="00285B22">
        <w:rPr>
          <w:rFonts w:ascii="Times New Roman" w:hAnsi="Times New Roman"/>
          <w:sz w:val="28"/>
          <w:szCs w:val="28"/>
          <w:lang w:val="ru-RU"/>
        </w:rPr>
        <w:t>шли</w:t>
      </w:r>
      <w:r w:rsidRPr="00ED4665">
        <w:rPr>
          <w:rFonts w:ascii="Times New Roman" w:hAnsi="Times New Roman"/>
          <w:sz w:val="28"/>
          <w:szCs w:val="28"/>
          <w:lang w:val="ru-RU"/>
        </w:rPr>
        <w:t xml:space="preserve"> курсовую </w:t>
      </w:r>
      <w:r w:rsidR="00BD2369" w:rsidRPr="00ED4665">
        <w:rPr>
          <w:rFonts w:ascii="Times New Roman" w:hAnsi="Times New Roman"/>
          <w:sz w:val="28"/>
          <w:szCs w:val="28"/>
          <w:lang w:val="ru-RU"/>
        </w:rPr>
        <w:t>пере</w:t>
      </w:r>
      <w:r w:rsidRPr="00ED4665">
        <w:rPr>
          <w:rFonts w:ascii="Times New Roman" w:hAnsi="Times New Roman"/>
          <w:sz w:val="28"/>
          <w:szCs w:val="28"/>
          <w:lang w:val="ru-RU"/>
        </w:rPr>
        <w:t xml:space="preserve">подготовку и аттестацию в соответствие </w:t>
      </w:r>
      <w:r w:rsidR="00BA31A0" w:rsidRPr="00ED4665">
        <w:rPr>
          <w:rFonts w:ascii="Times New Roman" w:hAnsi="Times New Roman"/>
          <w:sz w:val="28"/>
          <w:szCs w:val="28"/>
          <w:lang w:val="ru-RU"/>
        </w:rPr>
        <w:t>с новыми требованиями,</w:t>
      </w:r>
      <w:r w:rsidRPr="00ED4665">
        <w:rPr>
          <w:rFonts w:ascii="Times New Roman" w:hAnsi="Times New Roman"/>
          <w:sz w:val="28"/>
          <w:szCs w:val="28"/>
          <w:lang w:val="ru-RU"/>
        </w:rPr>
        <w:t xml:space="preserve"> изложенными в </w:t>
      </w:r>
      <w:r w:rsidR="002C144A" w:rsidRPr="00ED4665">
        <w:rPr>
          <w:rFonts w:ascii="Times New Roman" w:hAnsi="Times New Roman"/>
          <w:sz w:val="28"/>
          <w:szCs w:val="28"/>
          <w:lang w:val="ru-RU"/>
        </w:rPr>
        <w:t xml:space="preserve">Федеральном </w:t>
      </w:r>
      <w:r w:rsidRPr="00ED4665">
        <w:rPr>
          <w:rFonts w:ascii="Times New Roman" w:hAnsi="Times New Roman"/>
          <w:sz w:val="28"/>
          <w:szCs w:val="28"/>
          <w:lang w:val="ru-RU"/>
        </w:rPr>
        <w:t xml:space="preserve">Законе </w:t>
      </w:r>
      <w:r w:rsidR="002C144A" w:rsidRPr="00ED4665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Pr="00ED4665">
        <w:rPr>
          <w:rFonts w:ascii="Times New Roman" w:hAnsi="Times New Roman"/>
          <w:sz w:val="28"/>
          <w:szCs w:val="28"/>
          <w:lang w:val="ru-RU"/>
        </w:rPr>
        <w:t>273-</w:t>
      </w:r>
      <w:r w:rsidR="00BA31A0" w:rsidRPr="00ED4665">
        <w:rPr>
          <w:rFonts w:ascii="Times New Roman" w:hAnsi="Times New Roman"/>
          <w:sz w:val="28"/>
          <w:szCs w:val="28"/>
          <w:lang w:val="ru-RU"/>
        </w:rPr>
        <w:t>ФЗ</w:t>
      </w:r>
      <w:r w:rsidR="00BA31A0" w:rsidRPr="00EA4A7E">
        <w:rPr>
          <w:rFonts w:ascii="Times New Roman" w:hAnsi="Times New Roman"/>
          <w:sz w:val="28"/>
          <w:szCs w:val="28"/>
        </w:rPr>
        <w:t> </w:t>
      </w:r>
      <w:r w:rsidR="002C144A" w:rsidRPr="00ED4665">
        <w:rPr>
          <w:rFonts w:ascii="Times New Roman" w:hAnsi="Times New Roman"/>
          <w:sz w:val="28"/>
          <w:szCs w:val="28"/>
          <w:lang w:val="ru-RU"/>
        </w:rPr>
        <w:t xml:space="preserve">от 29.12.2012 г. </w:t>
      </w:r>
      <w:r w:rsidR="00BA31A0" w:rsidRPr="00ED4665">
        <w:rPr>
          <w:rFonts w:ascii="Times New Roman" w:hAnsi="Times New Roman"/>
          <w:sz w:val="28"/>
          <w:szCs w:val="28"/>
          <w:lang w:val="ru-RU"/>
        </w:rPr>
        <w:t>к</w:t>
      </w:r>
      <w:r w:rsidRPr="00ED4665">
        <w:rPr>
          <w:rFonts w:ascii="Times New Roman" w:hAnsi="Times New Roman"/>
          <w:sz w:val="28"/>
          <w:szCs w:val="28"/>
          <w:lang w:val="ru-RU"/>
        </w:rPr>
        <w:t xml:space="preserve"> педагогу.</w:t>
      </w:r>
      <w:r w:rsidR="00ED4665">
        <w:rPr>
          <w:rFonts w:ascii="Times New Roman" w:hAnsi="Times New Roman"/>
          <w:sz w:val="28"/>
          <w:szCs w:val="28"/>
          <w:lang w:val="ru-RU"/>
        </w:rPr>
        <w:t xml:space="preserve"> Н</w:t>
      </w:r>
      <w:r w:rsidRPr="00ED4665">
        <w:rPr>
          <w:rFonts w:ascii="Times New Roman" w:hAnsi="Times New Roman"/>
          <w:sz w:val="28"/>
          <w:szCs w:val="28"/>
          <w:lang w:val="ru-RU"/>
        </w:rPr>
        <w:t xml:space="preserve">еобходимо продолжать обновление методического, </w:t>
      </w:r>
      <w:proofErr w:type="spellStart"/>
      <w:r w:rsidR="00BA31A0" w:rsidRPr="00ED4665">
        <w:rPr>
          <w:rFonts w:ascii="Times New Roman" w:hAnsi="Times New Roman"/>
          <w:sz w:val="28"/>
          <w:szCs w:val="28"/>
          <w:lang w:val="ru-RU"/>
        </w:rPr>
        <w:t>библиотечно</w:t>
      </w:r>
      <w:proofErr w:type="spellEnd"/>
      <w:r w:rsidR="00BA31A0" w:rsidRPr="00ED4665">
        <w:rPr>
          <w:rFonts w:ascii="Times New Roman" w:hAnsi="Times New Roman"/>
          <w:sz w:val="28"/>
          <w:szCs w:val="28"/>
          <w:lang w:val="ru-RU"/>
        </w:rPr>
        <w:t xml:space="preserve"> – информационного </w:t>
      </w:r>
      <w:r w:rsidR="005E212D" w:rsidRPr="00ED4665">
        <w:rPr>
          <w:rFonts w:ascii="Times New Roman" w:hAnsi="Times New Roman"/>
          <w:sz w:val="28"/>
          <w:szCs w:val="28"/>
          <w:lang w:val="ru-RU"/>
        </w:rPr>
        <w:t xml:space="preserve">и ИКТ обеспечения к ООП </w:t>
      </w:r>
      <w:r w:rsidR="00BD2369" w:rsidRPr="00ED4665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5E212D" w:rsidRPr="00ED4665">
        <w:rPr>
          <w:rFonts w:ascii="Times New Roman" w:hAnsi="Times New Roman"/>
          <w:sz w:val="28"/>
          <w:szCs w:val="28"/>
          <w:lang w:val="ru-RU"/>
        </w:rPr>
        <w:t>ДОУ № 101</w:t>
      </w:r>
      <w:r w:rsidRPr="00ED466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757DD" w:rsidRPr="00F41A6C" w:rsidRDefault="00614ED6" w:rsidP="00012BAB">
      <w:pPr>
        <w:shd w:val="clear" w:color="auto" w:fill="FFFFFF"/>
        <w:spacing w:before="150" w:after="150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41A6C">
        <w:rPr>
          <w:rFonts w:ascii="Times New Roman" w:hAnsi="Times New Roman"/>
          <w:sz w:val="28"/>
          <w:szCs w:val="28"/>
          <w:lang w:val="ru-RU"/>
        </w:rPr>
        <w:t>7</w:t>
      </w:r>
      <w:r w:rsidR="0030161C" w:rsidRPr="00F41A6C">
        <w:rPr>
          <w:rFonts w:ascii="Times New Roman" w:hAnsi="Times New Roman"/>
          <w:sz w:val="28"/>
          <w:szCs w:val="28"/>
          <w:lang w:val="ru-RU"/>
        </w:rPr>
        <w:t>.</w:t>
      </w:r>
      <w:r w:rsidR="002E7CC6" w:rsidRPr="00F41A6C">
        <w:rPr>
          <w:rFonts w:ascii="Times New Roman" w:hAnsi="Times New Roman"/>
          <w:sz w:val="28"/>
          <w:szCs w:val="28"/>
          <w:lang w:val="ru-RU"/>
        </w:rPr>
        <w:t>Оценка состояния</w:t>
      </w:r>
      <w:r w:rsidR="0030161C" w:rsidRPr="00F41A6C">
        <w:rPr>
          <w:rFonts w:ascii="Times New Roman" w:hAnsi="Times New Roman"/>
          <w:sz w:val="28"/>
          <w:szCs w:val="28"/>
          <w:lang w:val="ru-RU"/>
        </w:rPr>
        <w:t xml:space="preserve"> материально –техническо</w:t>
      </w:r>
      <w:r w:rsidR="00D92A0F" w:rsidRPr="00F41A6C">
        <w:rPr>
          <w:rFonts w:ascii="Times New Roman" w:hAnsi="Times New Roman"/>
          <w:sz w:val="28"/>
          <w:szCs w:val="28"/>
          <w:lang w:val="ru-RU"/>
        </w:rPr>
        <w:t>й базы</w:t>
      </w:r>
    </w:p>
    <w:p w:rsidR="009757DD" w:rsidRDefault="00C437C6" w:rsidP="00012BAB">
      <w:pPr>
        <w:shd w:val="clear" w:color="auto" w:fill="FFFFFF"/>
        <w:spacing w:before="150" w:after="150"/>
        <w:ind w:left="142" w:firstLine="567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C437C6">
        <w:rPr>
          <w:rFonts w:ascii="Times New Roman" w:hAnsi="Times New Roman"/>
          <w:sz w:val="28"/>
          <w:szCs w:val="28"/>
          <w:lang w:val="ru-RU"/>
        </w:rPr>
        <w:t>ДОУ имеет самостоятельный земельный участок</w:t>
      </w:r>
      <w:r w:rsidR="00BD2369" w:rsidRPr="00BD2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37C6">
        <w:rPr>
          <w:rFonts w:ascii="Times New Roman" w:hAnsi="Times New Roman"/>
          <w:sz w:val="28"/>
          <w:szCs w:val="28"/>
          <w:lang w:val="ru-RU"/>
        </w:rPr>
        <w:t>1,036 га, территория которого</w:t>
      </w:r>
      <w:r w:rsidR="00BD2369" w:rsidRPr="00BD2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37C6">
        <w:rPr>
          <w:rFonts w:ascii="Times New Roman" w:hAnsi="Times New Roman"/>
          <w:sz w:val="28"/>
          <w:szCs w:val="28"/>
          <w:lang w:val="ru-RU"/>
        </w:rPr>
        <w:t>ограждена забором высотой 1,5 м. и вдоль него - зелеными насаждениями (деревья и кустарники с ядовитыми плодами отсутствуют).</w:t>
      </w:r>
    </w:p>
    <w:p w:rsidR="00F02A58" w:rsidRPr="009757DD" w:rsidRDefault="005E212D" w:rsidP="00012BAB">
      <w:pPr>
        <w:shd w:val="clear" w:color="auto" w:fill="FFFFFF"/>
        <w:spacing w:before="150" w:after="150"/>
        <w:ind w:left="142" w:firstLine="567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EA4A7E">
        <w:rPr>
          <w:rFonts w:ascii="Times New Roman" w:hAnsi="Times New Roman"/>
          <w:color w:val="000000"/>
          <w:sz w:val="28"/>
          <w:lang w:val="ru-RU"/>
        </w:rPr>
        <w:t>Создание материально-технических условий ДОУ проходи</w:t>
      </w:r>
      <w:r w:rsidR="00285B22">
        <w:rPr>
          <w:rFonts w:ascii="Times New Roman" w:hAnsi="Times New Roman"/>
          <w:color w:val="000000"/>
          <w:sz w:val="28"/>
          <w:lang w:val="ru-RU"/>
        </w:rPr>
        <w:t>ло</w:t>
      </w:r>
      <w:r w:rsidRPr="00EA4A7E">
        <w:rPr>
          <w:rFonts w:ascii="Times New Roman" w:hAnsi="Times New Roman"/>
          <w:color w:val="000000"/>
          <w:sz w:val="28"/>
          <w:lang w:val="ru-RU"/>
        </w:rPr>
        <w:t xml:space="preserve"> с учётом действующего </w:t>
      </w:r>
      <w:proofErr w:type="spellStart"/>
      <w:r w:rsidRPr="00EA4A7E">
        <w:rPr>
          <w:rFonts w:ascii="Times New Roman" w:hAnsi="Times New Roman"/>
          <w:color w:val="000000"/>
          <w:sz w:val="28"/>
          <w:lang w:val="ru-RU"/>
        </w:rPr>
        <w:t>СанПина</w:t>
      </w:r>
      <w:proofErr w:type="spellEnd"/>
      <w:r w:rsidRPr="00EA4A7E">
        <w:rPr>
          <w:rFonts w:ascii="Times New Roman" w:hAnsi="Times New Roman"/>
          <w:color w:val="000000"/>
          <w:sz w:val="28"/>
          <w:lang w:val="ru-RU"/>
        </w:rPr>
        <w:t>. Работа по материально-техническому обеспечению планируется в годовом плане, отражена в соглашении по охране труда.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127"/>
        <w:gridCol w:w="5249"/>
      </w:tblGrid>
      <w:tr w:rsidR="005E212D" w:rsidRPr="00EA4A7E" w:rsidTr="00012BAB">
        <w:tc>
          <w:tcPr>
            <w:tcW w:w="2434" w:type="dxa"/>
            <w:shd w:val="clear" w:color="auto" w:fill="auto"/>
          </w:tcPr>
          <w:p w:rsidR="005E212D" w:rsidRPr="00EA4A7E" w:rsidRDefault="005E212D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Характеристика материально технической базы. Объекты, подвергающиеся анализу</w:t>
            </w:r>
          </w:p>
        </w:tc>
        <w:tc>
          <w:tcPr>
            <w:tcW w:w="2127" w:type="dxa"/>
            <w:shd w:val="clear" w:color="auto" w:fill="auto"/>
          </w:tcPr>
          <w:p w:rsidR="005E212D" w:rsidRPr="00EA4A7E" w:rsidRDefault="005E212D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Состояние объектов на начало учебного года</w:t>
            </w:r>
          </w:p>
        </w:tc>
        <w:tc>
          <w:tcPr>
            <w:tcW w:w="5249" w:type="dxa"/>
            <w:shd w:val="clear" w:color="auto" w:fill="auto"/>
          </w:tcPr>
          <w:p w:rsidR="005E212D" w:rsidRPr="00EA4A7E" w:rsidRDefault="005E212D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Характеристика</w:t>
            </w:r>
            <w:proofErr w:type="spellEnd"/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оснащения</w:t>
            </w:r>
            <w:proofErr w:type="spellEnd"/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объектов</w:t>
            </w:r>
            <w:proofErr w:type="spellEnd"/>
          </w:p>
        </w:tc>
      </w:tr>
      <w:tr w:rsidR="005E212D" w:rsidRPr="00EA4A7E" w:rsidTr="00012BAB">
        <w:tc>
          <w:tcPr>
            <w:tcW w:w="2434" w:type="dxa"/>
            <w:shd w:val="clear" w:color="auto" w:fill="auto"/>
          </w:tcPr>
          <w:p w:rsidR="005E212D" w:rsidRPr="00EA4A7E" w:rsidRDefault="005E212D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E212D" w:rsidRPr="00EA4A7E" w:rsidRDefault="005E212D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249" w:type="dxa"/>
            <w:shd w:val="clear" w:color="auto" w:fill="auto"/>
          </w:tcPr>
          <w:p w:rsidR="005E212D" w:rsidRPr="00EA4A7E" w:rsidRDefault="005E212D" w:rsidP="008A2D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A4A7E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5E212D" w:rsidRPr="004D612F" w:rsidTr="00012BAB">
        <w:tc>
          <w:tcPr>
            <w:tcW w:w="2434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Здание детского сада находится по адресу: г. Липецк ул. 15 микрорайон, д. 20</w:t>
            </w:r>
          </w:p>
        </w:tc>
        <w:tc>
          <w:tcPr>
            <w:tcW w:w="2127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Состояние удовлетворительное</w:t>
            </w:r>
          </w:p>
        </w:tc>
        <w:tc>
          <w:tcPr>
            <w:tcW w:w="5249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В здании 2 этажа; имеется центральное отопление, подведены вода и канализация.</w:t>
            </w:r>
          </w:p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Полностью оснащены сантехническим оборудованием.</w:t>
            </w:r>
          </w:p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Подвал и крыша отвечают требованиям СанПиНа и пожарной безопасности. За зданием детского сада закреплены участки земли, имеющие ограждение.</w:t>
            </w:r>
          </w:p>
        </w:tc>
      </w:tr>
      <w:tr w:rsidR="005E212D" w:rsidRPr="00631F2F" w:rsidTr="00012BAB">
        <w:tc>
          <w:tcPr>
            <w:tcW w:w="2434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Групповые</w:t>
            </w:r>
            <w:proofErr w:type="spellEnd"/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комнаты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E212D" w:rsidRPr="002E7CC6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Состояние</w:t>
            </w:r>
            <w:proofErr w:type="spellEnd"/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2E7CC6">
              <w:rPr>
                <w:rFonts w:ascii="Times New Roman" w:hAnsi="Times New Roman"/>
                <w:color w:val="000000"/>
                <w:lang w:val="ru-RU" w:eastAsia="ru-RU"/>
              </w:rPr>
              <w:t>хорошее</w:t>
            </w:r>
          </w:p>
        </w:tc>
        <w:tc>
          <w:tcPr>
            <w:tcW w:w="5249" w:type="dxa"/>
            <w:shd w:val="clear" w:color="auto" w:fill="auto"/>
          </w:tcPr>
          <w:p w:rsidR="005E212D" w:rsidRPr="00C45690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45690">
              <w:rPr>
                <w:rFonts w:ascii="Times New Roman" w:hAnsi="Times New Roman"/>
                <w:color w:val="000000"/>
                <w:lang w:val="ru-RU" w:eastAsia="ru-RU"/>
              </w:rPr>
              <w:t>В детском саду 11 групповых</w:t>
            </w:r>
            <w:r w:rsidR="00BA31A0" w:rsidRPr="00C45690">
              <w:rPr>
                <w:rFonts w:ascii="Times New Roman" w:hAnsi="Times New Roman"/>
                <w:color w:val="000000"/>
                <w:lang w:val="ru-RU" w:eastAsia="ru-RU"/>
              </w:rPr>
              <w:t xml:space="preserve"> комнат</w:t>
            </w:r>
            <w:r w:rsidRPr="00C45690">
              <w:rPr>
                <w:rFonts w:ascii="Times New Roman" w:hAnsi="Times New Roman"/>
                <w:color w:val="000000"/>
                <w:lang w:val="ru-RU" w:eastAsia="ru-RU"/>
              </w:rPr>
              <w:t>, 3 из них оснащены отдельными спальнями. Каждая группа имеет свой вход из общего коридора.</w:t>
            </w:r>
          </w:p>
          <w:p w:rsidR="005E212D" w:rsidRPr="004A48D5" w:rsidRDefault="005E212D" w:rsidP="00CB47D7">
            <w:pPr>
              <w:contextualSpacing/>
              <w:rPr>
                <w:rFonts w:ascii="Times New Roman" w:hAnsi="Times New Roman"/>
                <w:lang w:val="ru-RU"/>
              </w:rPr>
            </w:pPr>
            <w:r w:rsidRPr="00C4569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Группы оснащены детской мебелью в соответствии с возрастом и требованиям СанПиНа, шкафами для учебно-методических и раздаточных материалов, рабочими столами и стульями для взрослых</w:t>
            </w:r>
            <w:r w:rsidR="00C45690">
              <w:rPr>
                <w:rFonts w:ascii="Times New Roman" w:hAnsi="Times New Roman"/>
                <w:color w:val="000000"/>
                <w:lang w:val="ru-RU" w:eastAsia="ru-RU"/>
              </w:rPr>
              <w:t xml:space="preserve">; </w:t>
            </w:r>
            <w:r w:rsidR="00C45690" w:rsidRPr="00C45690">
              <w:rPr>
                <w:rFonts w:ascii="Times New Roman" w:hAnsi="Times New Roman"/>
                <w:lang w:val="ru-RU"/>
              </w:rPr>
              <w:t>физкультурн</w:t>
            </w:r>
            <w:r w:rsidR="00C45690">
              <w:rPr>
                <w:rFonts w:ascii="Times New Roman" w:hAnsi="Times New Roman"/>
                <w:lang w:val="ru-RU"/>
              </w:rPr>
              <w:t xml:space="preserve">ым </w:t>
            </w:r>
            <w:r w:rsidR="00C45690" w:rsidRPr="00C45690">
              <w:rPr>
                <w:rFonts w:ascii="Times New Roman" w:hAnsi="Times New Roman"/>
                <w:lang w:val="ru-RU"/>
              </w:rPr>
              <w:t>оборудование</w:t>
            </w:r>
            <w:r w:rsidR="00C45690">
              <w:rPr>
                <w:rFonts w:ascii="Times New Roman" w:hAnsi="Times New Roman"/>
                <w:lang w:val="ru-RU"/>
              </w:rPr>
              <w:t>м</w:t>
            </w:r>
            <w:r w:rsidR="00C45690" w:rsidRPr="00C45690">
              <w:rPr>
                <w:rFonts w:ascii="Times New Roman" w:hAnsi="Times New Roman"/>
                <w:lang w:val="ru-RU"/>
              </w:rPr>
              <w:t xml:space="preserve"> для гимнастики после сна: ребристая до</w:t>
            </w:r>
            <w:r w:rsidR="00C45690">
              <w:rPr>
                <w:rFonts w:ascii="Times New Roman" w:hAnsi="Times New Roman"/>
                <w:lang w:val="ru-RU"/>
              </w:rPr>
              <w:t>рожка, массажные коврики и т.д.; крупны</w:t>
            </w:r>
            <w:r w:rsidR="004A48D5">
              <w:rPr>
                <w:rFonts w:ascii="Times New Roman" w:hAnsi="Times New Roman"/>
                <w:lang w:val="ru-RU"/>
              </w:rPr>
              <w:t>ми спортивно – игровыми модулями, развивающими панелями</w:t>
            </w:r>
            <w:r w:rsidR="00C45690" w:rsidRPr="00C45690">
              <w:rPr>
                <w:rFonts w:ascii="Times New Roman" w:hAnsi="Times New Roman"/>
                <w:lang w:val="ru-RU"/>
              </w:rPr>
              <w:t xml:space="preserve"> «Подбери форму», «Голо</w:t>
            </w:r>
            <w:r w:rsidR="004A48D5">
              <w:rPr>
                <w:rFonts w:ascii="Times New Roman" w:hAnsi="Times New Roman"/>
                <w:lang w:val="ru-RU"/>
              </w:rPr>
              <w:t xml:space="preserve">воломка», «Сложи узор». </w:t>
            </w:r>
            <w:r w:rsidRPr="00C45690">
              <w:rPr>
                <w:rFonts w:ascii="Times New Roman" w:hAnsi="Times New Roman"/>
                <w:color w:val="000000"/>
                <w:lang w:val="ru-RU" w:eastAsia="ru-RU"/>
              </w:rPr>
              <w:t xml:space="preserve">Имеются материалы </w:t>
            </w:r>
            <w:r w:rsidR="00C437C6" w:rsidRPr="00C45690">
              <w:rPr>
                <w:rFonts w:ascii="Times New Roman" w:hAnsi="Times New Roman"/>
                <w:color w:val="000000"/>
                <w:lang w:val="ru-RU" w:eastAsia="ru-RU"/>
              </w:rPr>
              <w:t>и оборудование</w:t>
            </w:r>
            <w:r w:rsidRPr="00C45690">
              <w:rPr>
                <w:rFonts w:ascii="Times New Roman" w:hAnsi="Times New Roman"/>
                <w:color w:val="000000"/>
                <w:lang w:val="ru-RU" w:eastAsia="ru-RU"/>
              </w:rPr>
              <w:t xml:space="preserve"> для поддержания санитарного состояния групп.</w:t>
            </w:r>
            <w:r w:rsidR="004A48D5">
              <w:rPr>
                <w:rFonts w:ascii="Times New Roman" w:hAnsi="Times New Roman"/>
                <w:lang w:val="ru-RU"/>
              </w:rPr>
              <w:t xml:space="preserve"> </w:t>
            </w:r>
            <w:r w:rsidRPr="00C45690">
              <w:rPr>
                <w:rFonts w:ascii="Times New Roman" w:hAnsi="Times New Roman"/>
                <w:color w:val="000000"/>
                <w:lang w:val="ru-RU" w:eastAsia="ru-RU"/>
              </w:rPr>
              <w:t xml:space="preserve">Оснащение </w:t>
            </w:r>
            <w:r w:rsidR="00CB47D7" w:rsidRPr="00CB47D7">
              <w:rPr>
                <w:rFonts w:ascii="Times New Roman" w:hAnsi="Times New Roman"/>
                <w:color w:val="000000"/>
                <w:lang w:val="ru-RU" w:eastAsia="ru-RU"/>
              </w:rPr>
              <w:t xml:space="preserve">развивающей </w:t>
            </w:r>
            <w:r w:rsidRPr="00C45690">
              <w:rPr>
                <w:rFonts w:ascii="Times New Roman" w:hAnsi="Times New Roman"/>
                <w:color w:val="000000"/>
                <w:lang w:val="ru-RU" w:eastAsia="ru-RU"/>
              </w:rPr>
              <w:t>предметно-пространственной среды соответствует возрасту детей и ФГОС ДО.</w:t>
            </w:r>
          </w:p>
        </w:tc>
      </w:tr>
      <w:tr w:rsidR="005E212D" w:rsidRPr="00631F2F" w:rsidTr="00012BAB">
        <w:tc>
          <w:tcPr>
            <w:tcW w:w="2434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lastRenderedPageBreak/>
              <w:t>Спортивный</w:t>
            </w:r>
            <w:proofErr w:type="spellEnd"/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зал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Состояние</w:t>
            </w:r>
            <w:proofErr w:type="spellEnd"/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хорошее</w:t>
            </w:r>
            <w:proofErr w:type="spellEnd"/>
          </w:p>
        </w:tc>
        <w:tc>
          <w:tcPr>
            <w:tcW w:w="5249" w:type="dxa"/>
            <w:shd w:val="clear" w:color="auto" w:fill="auto"/>
          </w:tcPr>
          <w:p w:rsidR="005E212D" w:rsidRPr="00EA4A7E" w:rsidRDefault="005E212D" w:rsidP="00CB47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Спортивный зал находится на первом этаже и полностью оборудован спортивным инвента</w:t>
            </w:r>
            <w:r w:rsidR="00CB47D7">
              <w:rPr>
                <w:rFonts w:ascii="Times New Roman" w:hAnsi="Times New Roman"/>
                <w:color w:val="000000"/>
                <w:lang w:val="ru-RU" w:eastAsia="ru-RU"/>
              </w:rPr>
              <w:t xml:space="preserve">рем, имеются детские тренажеры. 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Программно-методические материалы </w:t>
            </w:r>
            <w:r w:rsidR="00C437C6" w:rsidRPr="00EA4A7E">
              <w:rPr>
                <w:rFonts w:ascii="Times New Roman" w:hAnsi="Times New Roman"/>
                <w:color w:val="000000"/>
                <w:lang w:val="ru-RU" w:eastAsia="ru-RU"/>
              </w:rPr>
              <w:t>соответствуют возрастным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особенностям, учитывают состояние здоровья детей, планируются с учетом ФГОС ДО</w:t>
            </w:r>
          </w:p>
        </w:tc>
      </w:tr>
      <w:tr w:rsidR="005E212D" w:rsidRPr="00631F2F" w:rsidTr="00012BAB">
        <w:tc>
          <w:tcPr>
            <w:tcW w:w="2434" w:type="dxa"/>
            <w:shd w:val="clear" w:color="auto" w:fill="auto"/>
          </w:tcPr>
          <w:p w:rsidR="005E212D" w:rsidRPr="00CB47D7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47D7">
              <w:rPr>
                <w:rFonts w:ascii="Times New Roman" w:hAnsi="Times New Roman"/>
                <w:color w:val="000000"/>
                <w:lang w:val="ru-RU" w:eastAsia="ru-RU"/>
              </w:rPr>
              <w:t>Кабинет заведующей</w:t>
            </w:r>
          </w:p>
        </w:tc>
        <w:tc>
          <w:tcPr>
            <w:tcW w:w="2127" w:type="dxa"/>
            <w:shd w:val="clear" w:color="auto" w:fill="auto"/>
          </w:tcPr>
          <w:p w:rsidR="005E212D" w:rsidRPr="00CB47D7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47D7">
              <w:rPr>
                <w:rFonts w:ascii="Times New Roman" w:hAnsi="Times New Roman"/>
                <w:color w:val="000000"/>
                <w:lang w:val="ru-RU" w:eastAsia="ru-RU"/>
              </w:rPr>
              <w:t xml:space="preserve">Состояние хорошее </w:t>
            </w:r>
          </w:p>
        </w:tc>
        <w:tc>
          <w:tcPr>
            <w:tcW w:w="5249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Находится на втором этаже, осн</w:t>
            </w:r>
            <w:r w:rsidR="00B34674">
              <w:rPr>
                <w:rFonts w:ascii="Times New Roman" w:hAnsi="Times New Roman"/>
                <w:color w:val="000000"/>
                <w:lang w:val="ru-RU" w:eastAsia="ru-RU"/>
              </w:rPr>
              <w:t>ащен необходимым оборудованием.</w:t>
            </w:r>
          </w:p>
        </w:tc>
      </w:tr>
      <w:tr w:rsidR="005E212D" w:rsidRPr="00631F2F" w:rsidTr="00012BAB">
        <w:tc>
          <w:tcPr>
            <w:tcW w:w="2434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CB47D7">
              <w:rPr>
                <w:rFonts w:ascii="Times New Roman" w:hAnsi="Times New Roman"/>
                <w:color w:val="000000"/>
                <w:lang w:val="ru-RU" w:eastAsia="ru-RU"/>
              </w:rPr>
              <w:t xml:space="preserve">Логопедический </w:t>
            </w: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кабинет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Состояние</w:t>
            </w:r>
            <w:proofErr w:type="spellEnd"/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удовлетворительное</w:t>
            </w:r>
            <w:proofErr w:type="spellEnd"/>
          </w:p>
        </w:tc>
        <w:tc>
          <w:tcPr>
            <w:tcW w:w="5249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В ДОУ два логопедических кабинета. Находятся на </w:t>
            </w:r>
            <w:r w:rsidR="00C437C6" w:rsidRPr="00EA4A7E">
              <w:rPr>
                <w:rFonts w:ascii="Times New Roman" w:hAnsi="Times New Roman"/>
                <w:color w:val="000000"/>
                <w:lang w:val="ru-RU" w:eastAsia="ru-RU"/>
              </w:rPr>
              <w:t>первом этаже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.</w:t>
            </w:r>
            <w:r w:rsidR="00F02A58"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="00F02A58">
              <w:rPr>
                <w:rFonts w:ascii="Times New Roman" w:hAnsi="Times New Roman"/>
                <w:color w:val="000000"/>
                <w:lang w:val="ru-RU" w:eastAsia="ru-RU"/>
              </w:rPr>
              <w:t>О</w:t>
            </w:r>
            <w:r w:rsidR="00F02A58" w:rsidRPr="00EA4A7E">
              <w:rPr>
                <w:rFonts w:ascii="Times New Roman" w:hAnsi="Times New Roman"/>
                <w:color w:val="000000"/>
                <w:lang w:val="ru-RU" w:eastAsia="ru-RU"/>
              </w:rPr>
              <w:t>снащен</w:t>
            </w:r>
            <w:r w:rsidR="00F02A58">
              <w:rPr>
                <w:rFonts w:ascii="Times New Roman" w:hAnsi="Times New Roman"/>
                <w:color w:val="000000"/>
                <w:lang w:val="ru-RU" w:eastAsia="ru-RU"/>
              </w:rPr>
              <w:t>ы</w:t>
            </w:r>
            <w:r w:rsidR="00F02A58"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необходимым оборудованием, </w:t>
            </w:r>
            <w:r w:rsidR="00F02A58">
              <w:rPr>
                <w:rFonts w:ascii="Times New Roman" w:hAnsi="Times New Roman"/>
                <w:color w:val="000000"/>
                <w:lang w:val="ru-RU" w:eastAsia="ru-RU"/>
              </w:rPr>
              <w:t>ноутбуками</w:t>
            </w:r>
            <w:r w:rsidR="00F02A58" w:rsidRPr="00EA4A7E">
              <w:rPr>
                <w:rFonts w:ascii="Times New Roman" w:hAnsi="Times New Roman"/>
                <w:color w:val="000000"/>
                <w:lang w:val="ru-RU" w:eastAsia="ru-RU"/>
              </w:rPr>
              <w:t>.</w:t>
            </w:r>
          </w:p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Программно-методические материалы </w:t>
            </w:r>
            <w:r w:rsidR="00C437C6" w:rsidRPr="00EA4A7E">
              <w:rPr>
                <w:rFonts w:ascii="Times New Roman" w:hAnsi="Times New Roman"/>
                <w:color w:val="000000"/>
                <w:lang w:val="ru-RU" w:eastAsia="ru-RU"/>
              </w:rPr>
              <w:t>соответствуют возрастным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особенностям, учитывают речевые заключения детей, планируются с учетом ФГОС ДО.</w:t>
            </w:r>
          </w:p>
        </w:tc>
      </w:tr>
      <w:tr w:rsidR="005E212D" w:rsidRPr="00631F2F" w:rsidTr="00012BAB">
        <w:tc>
          <w:tcPr>
            <w:tcW w:w="2434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Музыкальный</w:t>
            </w:r>
            <w:proofErr w:type="spellEnd"/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зал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E212D" w:rsidRPr="002E7CC6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Состояние</w:t>
            </w:r>
            <w:proofErr w:type="spellEnd"/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2E7CC6">
              <w:rPr>
                <w:rFonts w:ascii="Times New Roman" w:hAnsi="Times New Roman"/>
                <w:color w:val="000000"/>
                <w:lang w:val="ru-RU" w:eastAsia="ru-RU"/>
              </w:rPr>
              <w:t>хорошее</w:t>
            </w:r>
          </w:p>
        </w:tc>
        <w:tc>
          <w:tcPr>
            <w:tcW w:w="5249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Музыкальный зал находится на втором</w:t>
            </w:r>
            <w:r w:rsidR="00F02A58">
              <w:rPr>
                <w:rFonts w:ascii="Times New Roman" w:hAnsi="Times New Roman"/>
                <w:color w:val="000000"/>
                <w:lang w:val="ru-RU" w:eastAsia="ru-RU"/>
              </w:rPr>
              <w:t xml:space="preserve"> этаже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. В </w:t>
            </w:r>
            <w:r w:rsidR="00C437C6" w:rsidRPr="00EA4A7E">
              <w:rPr>
                <w:rFonts w:ascii="Times New Roman" w:hAnsi="Times New Roman"/>
                <w:color w:val="000000"/>
                <w:lang w:val="ru-RU" w:eastAsia="ru-RU"/>
              </w:rPr>
              <w:t>нем имеются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фортепиано, </w:t>
            </w:r>
            <w:r w:rsidR="00C45690">
              <w:rPr>
                <w:rFonts w:ascii="Times New Roman" w:hAnsi="Times New Roman"/>
                <w:color w:val="000000"/>
                <w:lang w:val="ru-RU" w:eastAsia="ru-RU"/>
              </w:rPr>
              <w:t xml:space="preserve">синтезатор, 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музыкальный центр, </w:t>
            </w:r>
            <w:r w:rsidR="00F02A58">
              <w:rPr>
                <w:rFonts w:ascii="Times New Roman" w:hAnsi="Times New Roman"/>
                <w:color w:val="000000"/>
                <w:lang w:val="ru-RU" w:eastAsia="ru-RU"/>
              </w:rPr>
              <w:t xml:space="preserve">телевизор, </w:t>
            </w:r>
            <w:r w:rsidR="00C45690" w:rsidRPr="00C45690">
              <w:rPr>
                <w:rFonts w:ascii="Times New Roman" w:hAnsi="Times New Roman"/>
                <w:lang w:val="ru-RU"/>
              </w:rPr>
              <w:t>микрофоны, головной микрофон</w:t>
            </w:r>
            <w:r w:rsidR="00C45690">
              <w:rPr>
                <w:rFonts w:ascii="Times New Roman" w:hAnsi="Times New Roman"/>
                <w:lang w:val="ru-RU"/>
              </w:rPr>
              <w:t>,</w:t>
            </w:r>
            <w:r w:rsidR="00C45690" w:rsidRPr="00C45690">
              <w:rPr>
                <w:rFonts w:ascii="Times New Roman" w:hAnsi="Times New Roman"/>
                <w:lang w:val="ru-RU"/>
              </w:rPr>
              <w:t xml:space="preserve"> </w:t>
            </w:r>
            <w:r w:rsidR="00BD2369">
              <w:rPr>
                <w:rFonts w:ascii="Times New Roman" w:hAnsi="Times New Roman"/>
                <w:lang w:val="ru-RU"/>
              </w:rPr>
              <w:t>микшерный пульт, акустическая система (колонка), ноутбук</w:t>
            </w:r>
            <w:r w:rsidR="00CB47D7">
              <w:rPr>
                <w:rFonts w:ascii="Times New Roman" w:hAnsi="Times New Roman"/>
                <w:lang w:val="ru-RU"/>
              </w:rPr>
              <w:t>и</w:t>
            </w:r>
            <w:r w:rsidR="00BD2369">
              <w:rPr>
                <w:rFonts w:ascii="Times New Roman" w:hAnsi="Times New Roman"/>
                <w:lang w:val="ru-RU"/>
              </w:rPr>
              <w:t xml:space="preserve">, 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детские музыкальные инструменты.</w:t>
            </w:r>
          </w:p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Программно-методические материалы </w:t>
            </w:r>
            <w:r w:rsidR="00C437C6" w:rsidRPr="00EA4A7E">
              <w:rPr>
                <w:rFonts w:ascii="Times New Roman" w:hAnsi="Times New Roman"/>
                <w:color w:val="000000"/>
                <w:lang w:val="ru-RU" w:eastAsia="ru-RU"/>
              </w:rPr>
              <w:t>соответствуют возрастным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особенностям, учитывают индивидуальные особенности детей, планируются с учетом ФГОС ДО</w:t>
            </w:r>
          </w:p>
        </w:tc>
      </w:tr>
      <w:tr w:rsidR="005E212D" w:rsidRPr="00631F2F" w:rsidTr="00012BAB">
        <w:tc>
          <w:tcPr>
            <w:tcW w:w="2434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Методический</w:t>
            </w:r>
            <w:proofErr w:type="spellEnd"/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кабинет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E212D" w:rsidRPr="002E7CC6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Состояние</w:t>
            </w:r>
            <w:proofErr w:type="spellEnd"/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2E7CC6">
              <w:rPr>
                <w:rFonts w:ascii="Times New Roman" w:hAnsi="Times New Roman"/>
                <w:color w:val="000000"/>
                <w:lang w:val="ru-RU" w:eastAsia="ru-RU"/>
              </w:rPr>
              <w:t>хорошее</w:t>
            </w:r>
          </w:p>
        </w:tc>
        <w:tc>
          <w:tcPr>
            <w:tcW w:w="5249" w:type="dxa"/>
            <w:shd w:val="clear" w:color="auto" w:fill="auto"/>
          </w:tcPr>
          <w:p w:rsidR="005E212D" w:rsidRPr="00EA4A7E" w:rsidRDefault="004B100B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В ДОУ есть методический</w:t>
            </w:r>
            <w:r w:rsidR="005E212D"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кабинет, на 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первом этаже</w:t>
            </w:r>
            <w:r w:rsidR="005E212D" w:rsidRPr="00EA4A7E">
              <w:rPr>
                <w:rFonts w:ascii="Times New Roman" w:hAnsi="Times New Roman"/>
                <w:color w:val="000000"/>
                <w:lang w:val="ru-RU" w:eastAsia="ru-RU"/>
              </w:rPr>
              <w:t>, полностью оборудован. Имеются библиотека методической литературы и периодических изданий,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2 </w:t>
            </w:r>
            <w:r w:rsidR="00C437C6" w:rsidRPr="00EA4A7E">
              <w:rPr>
                <w:rFonts w:ascii="Times New Roman" w:hAnsi="Times New Roman"/>
                <w:color w:val="000000"/>
                <w:lang w:val="ru-RU" w:eastAsia="ru-RU"/>
              </w:rPr>
              <w:t>ноутбука, проектор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="00C437C6" w:rsidRPr="00EA4A7E">
              <w:rPr>
                <w:rFonts w:ascii="Times New Roman" w:hAnsi="Times New Roman"/>
                <w:color w:val="000000"/>
                <w:lang w:val="ru-RU" w:eastAsia="ru-RU"/>
              </w:rPr>
              <w:t>и экран</w:t>
            </w:r>
            <w:r w:rsidR="005E212D"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, </w:t>
            </w:r>
            <w:r w:rsidR="00F02A58">
              <w:rPr>
                <w:rFonts w:ascii="Times New Roman" w:hAnsi="Times New Roman"/>
                <w:color w:val="000000"/>
                <w:lang w:val="ru-RU" w:eastAsia="ru-RU"/>
              </w:rPr>
              <w:t xml:space="preserve">демонстрационные материалы, </w:t>
            </w:r>
            <w:proofErr w:type="spellStart"/>
            <w:r w:rsidR="00F02A58">
              <w:rPr>
                <w:rFonts w:ascii="Times New Roman" w:hAnsi="Times New Roman"/>
                <w:color w:val="000000"/>
                <w:lang w:val="ru-RU" w:eastAsia="ru-RU"/>
              </w:rPr>
              <w:t>меди</w:t>
            </w:r>
            <w:r w:rsidR="005E212D" w:rsidRPr="00EA4A7E">
              <w:rPr>
                <w:rFonts w:ascii="Times New Roman" w:hAnsi="Times New Roman"/>
                <w:color w:val="000000"/>
                <w:lang w:val="ru-RU" w:eastAsia="ru-RU"/>
              </w:rPr>
              <w:t>отека</w:t>
            </w:r>
            <w:proofErr w:type="spellEnd"/>
            <w:r w:rsidR="005E212D" w:rsidRPr="00EA4A7E">
              <w:rPr>
                <w:rFonts w:ascii="Times New Roman" w:hAnsi="Times New Roman"/>
                <w:color w:val="000000"/>
                <w:lang w:val="ru-RU" w:eastAsia="ru-RU"/>
              </w:rPr>
              <w:t>.</w:t>
            </w:r>
          </w:p>
        </w:tc>
      </w:tr>
      <w:tr w:rsidR="005E212D" w:rsidRPr="00631F2F" w:rsidTr="00012BAB">
        <w:trPr>
          <w:trHeight w:val="3698"/>
        </w:trPr>
        <w:tc>
          <w:tcPr>
            <w:tcW w:w="2434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lastRenderedPageBreak/>
              <w:t>Кабинет</w:t>
            </w:r>
            <w:proofErr w:type="spellEnd"/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B100B"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педагога - </w:t>
            </w: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психолога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E212D" w:rsidRPr="002E7CC6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Состояние</w:t>
            </w:r>
            <w:proofErr w:type="spellEnd"/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2E7CC6">
              <w:rPr>
                <w:rFonts w:ascii="Times New Roman" w:hAnsi="Times New Roman"/>
                <w:color w:val="000000"/>
                <w:lang w:val="ru-RU" w:eastAsia="ru-RU"/>
              </w:rPr>
              <w:t>хорошее</w:t>
            </w:r>
          </w:p>
        </w:tc>
        <w:tc>
          <w:tcPr>
            <w:tcW w:w="5249" w:type="dxa"/>
            <w:shd w:val="clear" w:color="auto" w:fill="auto"/>
          </w:tcPr>
          <w:p w:rsidR="005E212D" w:rsidRPr="00C45690" w:rsidRDefault="005E212D" w:rsidP="004D612F">
            <w:pPr>
              <w:contextualSpacing/>
              <w:rPr>
                <w:rFonts w:ascii="Times New Roman" w:hAnsi="Times New Roman"/>
                <w:lang w:val="ru-RU"/>
              </w:rPr>
            </w:pPr>
            <w:r w:rsidRPr="00C45690">
              <w:rPr>
                <w:rFonts w:ascii="Times New Roman" w:hAnsi="Times New Roman"/>
                <w:color w:val="000000"/>
                <w:lang w:val="ru-RU" w:eastAsia="ru-RU"/>
              </w:rPr>
              <w:t xml:space="preserve">Кабинет </w:t>
            </w:r>
            <w:r w:rsidR="004B100B" w:rsidRPr="00C45690">
              <w:rPr>
                <w:rFonts w:ascii="Times New Roman" w:hAnsi="Times New Roman"/>
                <w:color w:val="000000"/>
                <w:lang w:val="ru-RU" w:eastAsia="ru-RU"/>
              </w:rPr>
              <w:t xml:space="preserve">педагога - </w:t>
            </w:r>
            <w:r w:rsidRPr="00C45690">
              <w:rPr>
                <w:rFonts w:ascii="Times New Roman" w:hAnsi="Times New Roman"/>
                <w:color w:val="000000"/>
                <w:lang w:val="ru-RU" w:eastAsia="ru-RU"/>
              </w:rPr>
              <w:t xml:space="preserve">психолога находится на </w:t>
            </w:r>
            <w:r w:rsidR="004B100B" w:rsidRPr="00C45690">
              <w:rPr>
                <w:rFonts w:ascii="Times New Roman" w:hAnsi="Times New Roman"/>
                <w:color w:val="000000"/>
                <w:lang w:val="ru-RU" w:eastAsia="ru-RU"/>
              </w:rPr>
              <w:t xml:space="preserve">первом </w:t>
            </w:r>
            <w:r w:rsidRPr="00C45690">
              <w:rPr>
                <w:rFonts w:ascii="Times New Roman" w:hAnsi="Times New Roman"/>
                <w:color w:val="000000"/>
                <w:lang w:val="ru-RU" w:eastAsia="ru-RU"/>
              </w:rPr>
              <w:t>этаже и оснащен</w:t>
            </w:r>
            <w:r w:rsidR="004B100B" w:rsidRPr="00C45690">
              <w:rPr>
                <w:rFonts w:ascii="Times New Roman" w:hAnsi="Times New Roman"/>
                <w:color w:val="000000"/>
                <w:lang w:val="ru-RU" w:eastAsia="ru-RU"/>
              </w:rPr>
              <w:t xml:space="preserve"> необходимым оборудованием:</w:t>
            </w:r>
            <w:r w:rsidRPr="00C45690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="00C45690" w:rsidRPr="00C45690">
              <w:rPr>
                <w:rFonts w:ascii="Times New Roman" w:hAnsi="Times New Roman"/>
                <w:lang w:val="ru-RU"/>
              </w:rPr>
              <w:t xml:space="preserve">психологические тренажеры (куклы по определению эмоционального состояния, «коробка форм», «кубик эмоций», кукла – марионетка); </w:t>
            </w:r>
            <w:r w:rsidR="00C45690" w:rsidRPr="00C45690">
              <w:rPr>
                <w:rFonts w:ascii="Times New Roman" w:hAnsi="Times New Roman"/>
                <w:color w:val="000000"/>
                <w:lang w:val="ru-RU"/>
              </w:rPr>
              <w:t xml:space="preserve">оборудование для эмоциональной и психологической разгрузки: пучок безопасный </w:t>
            </w:r>
            <w:proofErr w:type="spellStart"/>
            <w:r w:rsidR="00C45690" w:rsidRPr="00C45690">
              <w:rPr>
                <w:rFonts w:ascii="Times New Roman" w:hAnsi="Times New Roman"/>
                <w:color w:val="000000"/>
                <w:lang w:val="ru-RU"/>
              </w:rPr>
              <w:t>оптиволоконный</w:t>
            </w:r>
            <w:proofErr w:type="spellEnd"/>
            <w:r w:rsidR="00C45690" w:rsidRPr="00C45690">
              <w:rPr>
                <w:rFonts w:ascii="Times New Roman" w:hAnsi="Times New Roman"/>
                <w:color w:val="000000"/>
                <w:lang w:val="ru-RU"/>
              </w:rPr>
              <w:t xml:space="preserve"> «Светлячок», панно «Звёздное небо», пуфик-кресло с гранулами, игровое тактильное панно «Ёжик», ширма для уединения, сухой душ, световой стол для игр с песком.</w:t>
            </w:r>
            <w:r w:rsidR="00C4569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B34674">
              <w:rPr>
                <w:rFonts w:ascii="Times New Roman" w:hAnsi="Times New Roman"/>
                <w:color w:val="000000"/>
                <w:lang w:val="ru-RU"/>
              </w:rPr>
              <w:t xml:space="preserve">Имеется ноутбук для </w:t>
            </w:r>
            <w:proofErr w:type="spellStart"/>
            <w:r w:rsidR="00B34674">
              <w:rPr>
                <w:rFonts w:ascii="Times New Roman" w:hAnsi="Times New Roman"/>
                <w:color w:val="000000"/>
                <w:lang w:val="ru-RU"/>
              </w:rPr>
              <w:t>для</w:t>
            </w:r>
            <w:proofErr w:type="spellEnd"/>
            <w:r w:rsidR="00B34674">
              <w:rPr>
                <w:rFonts w:ascii="Times New Roman" w:hAnsi="Times New Roman"/>
                <w:color w:val="000000"/>
                <w:lang w:val="ru-RU"/>
              </w:rPr>
              <w:t xml:space="preserve"> групповых и индивидуальных занятий с детьми. </w:t>
            </w:r>
            <w:r w:rsidRPr="00C45690">
              <w:rPr>
                <w:rFonts w:ascii="Times New Roman" w:hAnsi="Times New Roman"/>
                <w:color w:val="000000"/>
                <w:lang w:val="ru-RU" w:eastAsia="ru-RU"/>
              </w:rPr>
              <w:t xml:space="preserve">Программно-методические материалы </w:t>
            </w:r>
            <w:r w:rsidR="00C437C6" w:rsidRPr="00C45690">
              <w:rPr>
                <w:rFonts w:ascii="Times New Roman" w:hAnsi="Times New Roman"/>
                <w:color w:val="000000"/>
                <w:lang w:val="ru-RU" w:eastAsia="ru-RU"/>
              </w:rPr>
              <w:t>соответствуют возрасту</w:t>
            </w:r>
            <w:r w:rsidRPr="00C45690">
              <w:rPr>
                <w:rFonts w:ascii="Times New Roman" w:hAnsi="Times New Roman"/>
                <w:color w:val="000000"/>
                <w:lang w:val="ru-RU" w:eastAsia="ru-RU"/>
              </w:rPr>
              <w:t>, учитывают индивидуальные особенности детей, планируются с учетом ФГОС ДО.</w:t>
            </w:r>
          </w:p>
        </w:tc>
      </w:tr>
      <w:tr w:rsidR="005E212D" w:rsidRPr="00631F2F" w:rsidTr="00012BAB">
        <w:tc>
          <w:tcPr>
            <w:tcW w:w="2434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Пищеблок </w:t>
            </w:r>
          </w:p>
        </w:tc>
        <w:tc>
          <w:tcPr>
            <w:tcW w:w="2127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Состояние удовлетворительное</w:t>
            </w:r>
          </w:p>
        </w:tc>
        <w:tc>
          <w:tcPr>
            <w:tcW w:w="5249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Находится не первом этаже. Полностью оборудован инвентарем и посудой: духовые шкафы, плиты, холодильное оборудование и пр.</w:t>
            </w:r>
          </w:p>
        </w:tc>
      </w:tr>
      <w:tr w:rsidR="005E212D" w:rsidRPr="00631F2F" w:rsidTr="00012BAB">
        <w:tc>
          <w:tcPr>
            <w:tcW w:w="2434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Прачечная</w:t>
            </w:r>
            <w:proofErr w:type="spellEnd"/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Состояние</w:t>
            </w:r>
            <w:proofErr w:type="spellEnd"/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удовлетворительное</w:t>
            </w:r>
            <w:proofErr w:type="spellEnd"/>
          </w:p>
        </w:tc>
        <w:tc>
          <w:tcPr>
            <w:tcW w:w="5249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Находится на первом этаже отдельно стоящего здания на территории ДОУ. Полностью оборудована необходимым инвентарем и электрооборудованием. Имеются современные</w:t>
            </w:r>
            <w:r w:rsidR="004B100B"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стиральные </w:t>
            </w:r>
            <w:r w:rsidR="00C437C6" w:rsidRPr="00EA4A7E">
              <w:rPr>
                <w:rFonts w:ascii="Times New Roman" w:hAnsi="Times New Roman"/>
                <w:color w:val="000000"/>
                <w:lang w:val="ru-RU" w:eastAsia="ru-RU"/>
              </w:rPr>
              <w:t>машины.</w:t>
            </w:r>
          </w:p>
        </w:tc>
      </w:tr>
      <w:tr w:rsidR="005E212D" w:rsidRPr="004D612F" w:rsidTr="00012BAB">
        <w:tc>
          <w:tcPr>
            <w:tcW w:w="2434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Медицинский</w:t>
            </w:r>
            <w:proofErr w:type="spellEnd"/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кабинет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E212D" w:rsidRPr="002E7CC6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Состояние</w:t>
            </w:r>
            <w:proofErr w:type="spellEnd"/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2E7CC6">
              <w:rPr>
                <w:rFonts w:ascii="Times New Roman" w:hAnsi="Times New Roman"/>
                <w:color w:val="000000"/>
                <w:lang w:val="ru-RU" w:eastAsia="ru-RU"/>
              </w:rPr>
              <w:t>хорошее</w:t>
            </w:r>
          </w:p>
        </w:tc>
        <w:tc>
          <w:tcPr>
            <w:tcW w:w="5249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Медицинский кабинет находится на </w:t>
            </w:r>
            <w:r w:rsidR="004B100B" w:rsidRPr="00EA4A7E">
              <w:rPr>
                <w:rFonts w:ascii="Times New Roman" w:hAnsi="Times New Roman"/>
                <w:color w:val="000000"/>
                <w:lang w:val="ru-RU" w:eastAsia="ru-RU"/>
              </w:rPr>
              <w:t>втором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этаже и полностью оборудован необходимым инвентарем и медикаментами. </w:t>
            </w:r>
            <w:r w:rsidR="004B100B"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Имеются </w:t>
            </w:r>
            <w:r w:rsidR="00C437C6" w:rsidRPr="00EA4A7E">
              <w:rPr>
                <w:rFonts w:ascii="Times New Roman" w:hAnsi="Times New Roman"/>
                <w:color w:val="000000"/>
                <w:lang w:val="ru-RU" w:eastAsia="ru-RU"/>
              </w:rPr>
              <w:t>отдельный процедурный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кабинет.</w:t>
            </w:r>
          </w:p>
        </w:tc>
      </w:tr>
      <w:tr w:rsidR="005E212D" w:rsidRPr="00631F2F" w:rsidTr="00012BAB">
        <w:tc>
          <w:tcPr>
            <w:tcW w:w="2434" w:type="dxa"/>
            <w:shd w:val="clear" w:color="auto" w:fill="auto"/>
          </w:tcPr>
          <w:p w:rsidR="005E212D" w:rsidRPr="00EA4A7E" w:rsidRDefault="004B100B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Прогулочные участки</w:t>
            </w:r>
          </w:p>
        </w:tc>
        <w:tc>
          <w:tcPr>
            <w:tcW w:w="2127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Состояние</w:t>
            </w:r>
            <w:proofErr w:type="spellEnd"/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удовлетворительное</w:t>
            </w:r>
            <w:proofErr w:type="spellEnd"/>
          </w:p>
        </w:tc>
        <w:tc>
          <w:tcPr>
            <w:tcW w:w="5249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На территории ДОУ</w:t>
            </w:r>
            <w:r w:rsidR="004B100B"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оборудовано 10 участков с 10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веранда</w:t>
            </w:r>
            <w:r w:rsidR="004A48D5">
              <w:rPr>
                <w:rFonts w:ascii="Times New Roman" w:hAnsi="Times New Roman"/>
                <w:color w:val="000000"/>
                <w:lang w:val="ru-RU" w:eastAsia="ru-RU"/>
              </w:rPr>
              <w:t>ми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. На всех участках имеются зеленые насаждения, разбиты цветники, садово-декоративные конструкц</w:t>
            </w:r>
            <w:r w:rsidR="00BD2369">
              <w:rPr>
                <w:rFonts w:ascii="Times New Roman" w:hAnsi="Times New Roman"/>
                <w:color w:val="000000"/>
                <w:lang w:val="ru-RU" w:eastAsia="ru-RU"/>
              </w:rPr>
              <w:t>ии, игровое оборудование (домик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, </w:t>
            </w:r>
            <w:r w:rsidR="00BD2369">
              <w:rPr>
                <w:rFonts w:ascii="Times New Roman" w:hAnsi="Times New Roman"/>
                <w:color w:val="000000"/>
                <w:lang w:val="ru-RU" w:eastAsia="ru-RU"/>
              </w:rPr>
              <w:t>машина, горка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, </w:t>
            </w:r>
            <w:r w:rsidR="004A48D5" w:rsidRPr="004A48D5">
              <w:rPr>
                <w:rFonts w:ascii="Times New Roman" w:hAnsi="Times New Roman"/>
                <w:lang w:val="ru-RU"/>
              </w:rPr>
              <w:t>лианы, лесенки для развития двигательной активности</w:t>
            </w:r>
            <w:r w:rsidR="00BD2369">
              <w:rPr>
                <w:rFonts w:ascii="Times New Roman" w:hAnsi="Times New Roman"/>
                <w:lang w:val="ru-RU"/>
              </w:rPr>
              <w:t>,</w:t>
            </w:r>
            <w:r w:rsidR="004A48D5"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песочницы</w:t>
            </w:r>
            <w:r w:rsidR="004A48D5">
              <w:rPr>
                <w:rFonts w:ascii="Times New Roman" w:hAnsi="Times New Roman"/>
                <w:color w:val="000000"/>
                <w:lang w:val="ru-RU" w:eastAsia="ru-RU"/>
              </w:rPr>
              <w:t xml:space="preserve">, </w:t>
            </w:r>
            <w:r w:rsidR="004A48D5">
              <w:rPr>
                <w:rFonts w:ascii="Times New Roman" w:hAnsi="Times New Roman"/>
                <w:lang w:val="ru-RU"/>
              </w:rPr>
              <w:t>стационарными столиками</w:t>
            </w:r>
            <w:r w:rsidR="004A48D5" w:rsidRPr="004A48D5">
              <w:rPr>
                <w:rFonts w:ascii="Times New Roman" w:hAnsi="Times New Roman"/>
                <w:lang w:val="ru-RU"/>
              </w:rPr>
              <w:t xml:space="preserve"> со скамейками для организации дидактических, настольно-печатных игр и продуктивной деятельности детей</w:t>
            </w:r>
            <w:r w:rsidR="004A48D5">
              <w:rPr>
                <w:rFonts w:ascii="Times New Roman" w:hAnsi="Times New Roman"/>
                <w:lang w:val="ru-RU"/>
              </w:rPr>
              <w:t>, детскими развивающими центрами «Счеты»</w:t>
            </w:r>
            <w:r w:rsidR="00BD2369">
              <w:rPr>
                <w:rFonts w:ascii="Times New Roman" w:hAnsi="Times New Roman"/>
                <w:lang w:val="ru-RU"/>
              </w:rPr>
              <w:t xml:space="preserve">, баскетбольная стойка «Жираф», стойка «Мишень», стойка «Лабиринт», </w:t>
            </w:r>
            <w:r w:rsidR="00BD2369" w:rsidRPr="00BD2369">
              <w:rPr>
                <w:rFonts w:ascii="Times New Roman" w:hAnsi="Times New Roman"/>
                <w:lang w:val="ru-RU"/>
              </w:rPr>
              <w:t>стенка для метания</w:t>
            </w:r>
            <w:r w:rsidR="00BD2369">
              <w:rPr>
                <w:rFonts w:ascii="Times New Roman" w:hAnsi="Times New Roman"/>
                <w:lang w:val="ru-RU"/>
              </w:rPr>
              <w:t>, стойка «Учись считать», лавочки «Пароход»</w:t>
            </w:r>
            <w:r w:rsidR="00CB47D7">
              <w:rPr>
                <w:rFonts w:ascii="Times New Roman" w:hAnsi="Times New Roman"/>
                <w:lang w:val="ru-RU"/>
              </w:rPr>
              <w:t>,</w:t>
            </w:r>
            <w:r w:rsidR="00CB47D7" w:rsidRPr="00CB47D7">
              <w:rPr>
                <w:lang w:val="ru-RU"/>
              </w:rPr>
              <w:t xml:space="preserve"> </w:t>
            </w:r>
            <w:r w:rsidR="00CB47D7" w:rsidRPr="00CB47D7">
              <w:rPr>
                <w:rFonts w:ascii="Times New Roman" w:hAnsi="Times New Roman"/>
                <w:lang w:val="ru-RU"/>
              </w:rPr>
              <w:t>центр «</w:t>
            </w:r>
            <w:proofErr w:type="spellStart"/>
            <w:r w:rsidR="00CB47D7" w:rsidRPr="00CB47D7">
              <w:rPr>
                <w:rFonts w:ascii="Times New Roman" w:hAnsi="Times New Roman"/>
                <w:lang w:val="ru-RU"/>
              </w:rPr>
              <w:t>Скалодром</w:t>
            </w:r>
            <w:proofErr w:type="spellEnd"/>
            <w:r w:rsidR="00CB47D7" w:rsidRPr="00CB47D7">
              <w:rPr>
                <w:rFonts w:ascii="Times New Roman" w:hAnsi="Times New Roman"/>
                <w:lang w:val="ru-RU"/>
              </w:rPr>
              <w:t>», «Скалолаз»,</w:t>
            </w:r>
            <w:r w:rsidRPr="004A48D5">
              <w:rPr>
                <w:rFonts w:ascii="Times New Roman" w:hAnsi="Times New Roman"/>
                <w:color w:val="000000"/>
                <w:lang w:val="ru-RU" w:eastAsia="ru-RU"/>
              </w:rPr>
              <w:t>)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в соответствии с возрастом и требованиями СанПиН.</w:t>
            </w:r>
          </w:p>
        </w:tc>
      </w:tr>
      <w:tr w:rsidR="005E212D" w:rsidRPr="00631F2F" w:rsidTr="00012BAB">
        <w:tc>
          <w:tcPr>
            <w:tcW w:w="2434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Физкультурная</w:t>
            </w:r>
            <w:proofErr w:type="spellEnd"/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площадка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Состояние</w:t>
            </w:r>
            <w:proofErr w:type="spellEnd"/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удовлетворительное</w:t>
            </w:r>
            <w:proofErr w:type="spellEnd"/>
          </w:p>
        </w:tc>
        <w:tc>
          <w:tcPr>
            <w:tcW w:w="5249" w:type="dxa"/>
            <w:shd w:val="clear" w:color="auto" w:fill="auto"/>
          </w:tcPr>
          <w:p w:rsidR="005E212D" w:rsidRPr="004A48D5" w:rsidRDefault="005E212D" w:rsidP="00CB47D7">
            <w:pPr>
              <w:pStyle w:val="Default"/>
              <w:contextualSpacing/>
              <w:rPr>
                <w:sz w:val="22"/>
                <w:szCs w:val="22"/>
              </w:rPr>
            </w:pPr>
            <w:r w:rsidRPr="004A48D5">
              <w:rPr>
                <w:sz w:val="22"/>
                <w:szCs w:val="22"/>
              </w:rPr>
              <w:t xml:space="preserve">Спортивная площадка имеет </w:t>
            </w:r>
            <w:r w:rsidR="004B100B" w:rsidRPr="004A48D5">
              <w:rPr>
                <w:sz w:val="22"/>
                <w:szCs w:val="22"/>
              </w:rPr>
              <w:t>асфальтное</w:t>
            </w:r>
            <w:r w:rsidRPr="004A48D5">
              <w:rPr>
                <w:sz w:val="22"/>
                <w:szCs w:val="22"/>
              </w:rPr>
              <w:t xml:space="preserve"> покрытие, имеет беговую дорожку, площадку для прыжков в длину, турники, лабиринт, баскетбольные кольца, волейбольную сетку</w:t>
            </w:r>
            <w:r w:rsidR="004A48D5" w:rsidRPr="004A48D5">
              <w:rPr>
                <w:sz w:val="22"/>
                <w:szCs w:val="22"/>
              </w:rPr>
              <w:t>,</w:t>
            </w:r>
            <w:r w:rsidRPr="004A48D5">
              <w:rPr>
                <w:sz w:val="22"/>
                <w:szCs w:val="22"/>
              </w:rPr>
              <w:t xml:space="preserve"> </w:t>
            </w:r>
            <w:r w:rsidR="004A48D5" w:rsidRPr="004A48D5">
              <w:rPr>
                <w:sz w:val="22"/>
                <w:szCs w:val="22"/>
              </w:rPr>
              <w:t xml:space="preserve">спортивное оборудование (центр «Детский </w:t>
            </w:r>
            <w:proofErr w:type="spellStart"/>
            <w:r w:rsidR="004A48D5" w:rsidRPr="004A48D5">
              <w:rPr>
                <w:sz w:val="22"/>
                <w:szCs w:val="22"/>
              </w:rPr>
              <w:t>рукоход</w:t>
            </w:r>
            <w:proofErr w:type="spellEnd"/>
            <w:r w:rsidR="004A48D5" w:rsidRPr="004A48D5">
              <w:rPr>
                <w:sz w:val="22"/>
                <w:szCs w:val="22"/>
              </w:rPr>
              <w:t>», центр «Змейка»), стенка для метания, тропу препятствий</w:t>
            </w:r>
            <w:r w:rsidR="004A48D5">
              <w:rPr>
                <w:sz w:val="22"/>
                <w:szCs w:val="22"/>
              </w:rPr>
              <w:t xml:space="preserve"> </w:t>
            </w:r>
            <w:r w:rsidRPr="004A48D5">
              <w:rPr>
                <w:sz w:val="22"/>
                <w:szCs w:val="22"/>
              </w:rPr>
              <w:t>в соответствии с возрастом и требованиями СанПиН.</w:t>
            </w:r>
          </w:p>
        </w:tc>
      </w:tr>
      <w:tr w:rsidR="005E212D" w:rsidRPr="00631F2F" w:rsidTr="00012BAB">
        <w:trPr>
          <w:trHeight w:val="765"/>
        </w:trPr>
        <w:tc>
          <w:tcPr>
            <w:tcW w:w="2434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Огород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E212D" w:rsidRPr="00EA4A7E" w:rsidRDefault="005E212D" w:rsidP="004D6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Состояние</w:t>
            </w:r>
            <w:proofErr w:type="spellEnd"/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удовлетворительное</w:t>
            </w:r>
            <w:proofErr w:type="spellEnd"/>
          </w:p>
        </w:tc>
        <w:tc>
          <w:tcPr>
            <w:tcW w:w="5249" w:type="dxa"/>
            <w:shd w:val="clear" w:color="auto" w:fill="auto"/>
          </w:tcPr>
          <w:p w:rsidR="004A48D5" w:rsidRPr="00EA4A7E" w:rsidRDefault="004B100B" w:rsidP="0059417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О</w:t>
            </w:r>
            <w:r w:rsidR="005E212D" w:rsidRPr="00EA4A7E">
              <w:rPr>
                <w:rFonts w:ascii="Times New Roman" w:hAnsi="Times New Roman"/>
                <w:color w:val="000000"/>
                <w:lang w:val="ru-RU" w:eastAsia="ru-RU"/>
              </w:rPr>
              <w:t>город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имеет ограждение</w:t>
            </w:r>
            <w:r w:rsidR="005E212D"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. На грядках огорода высаживаются овощи (лук, морковь, 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свекла, капуста, томаты</w:t>
            </w:r>
            <w:r w:rsidR="00BD2369">
              <w:rPr>
                <w:rFonts w:ascii="Times New Roman" w:hAnsi="Times New Roman"/>
                <w:color w:val="000000"/>
                <w:lang w:val="ru-RU" w:eastAsia="ru-RU"/>
              </w:rPr>
              <w:t xml:space="preserve"> и др.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).</w:t>
            </w:r>
          </w:p>
        </w:tc>
      </w:tr>
      <w:tr w:rsidR="004A48D5" w:rsidRPr="00631F2F" w:rsidTr="00012BAB">
        <w:trPr>
          <w:trHeight w:val="240"/>
        </w:trPr>
        <w:tc>
          <w:tcPr>
            <w:tcW w:w="2434" w:type="dxa"/>
            <w:shd w:val="clear" w:color="auto" w:fill="auto"/>
          </w:tcPr>
          <w:p w:rsidR="004A48D5" w:rsidRPr="004A48D5" w:rsidRDefault="004A48D5" w:rsidP="0059417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Фитоуголок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A48D5" w:rsidRPr="00EA4A7E" w:rsidRDefault="004A48D5" w:rsidP="0059417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Состояние</w:t>
            </w:r>
            <w:proofErr w:type="spellEnd"/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удовлетворительное</w:t>
            </w:r>
            <w:proofErr w:type="spellEnd"/>
          </w:p>
        </w:tc>
        <w:tc>
          <w:tcPr>
            <w:tcW w:w="5249" w:type="dxa"/>
            <w:shd w:val="clear" w:color="auto" w:fill="auto"/>
          </w:tcPr>
          <w:p w:rsidR="004A48D5" w:rsidRPr="00EA4A7E" w:rsidRDefault="004A48D5" w:rsidP="0059417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В уголке лечебных трав представлены лечебные растения.</w:t>
            </w:r>
          </w:p>
        </w:tc>
      </w:tr>
      <w:tr w:rsidR="005E212D" w:rsidRPr="00631F2F" w:rsidTr="00012BAB">
        <w:trPr>
          <w:trHeight w:val="1297"/>
        </w:trPr>
        <w:tc>
          <w:tcPr>
            <w:tcW w:w="2434" w:type="dxa"/>
            <w:shd w:val="clear" w:color="auto" w:fill="auto"/>
          </w:tcPr>
          <w:p w:rsidR="005E212D" w:rsidRPr="00EA4A7E" w:rsidRDefault="005E212D" w:rsidP="0059417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Тропа здоровья.</w:t>
            </w:r>
          </w:p>
          <w:p w:rsidR="005E212D" w:rsidRPr="00EA4A7E" w:rsidRDefault="005E212D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5E212D" w:rsidRPr="00EA4A7E" w:rsidRDefault="005E212D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5E212D" w:rsidRPr="00EA4A7E" w:rsidRDefault="005E212D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5E212D" w:rsidRPr="00EA4A7E" w:rsidRDefault="005E212D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E212D" w:rsidRPr="00EA4A7E" w:rsidRDefault="005E212D" w:rsidP="0059417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Состояние</w:t>
            </w:r>
            <w:proofErr w:type="spellEnd"/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удовлетворительное</w:t>
            </w:r>
            <w:proofErr w:type="spellEnd"/>
          </w:p>
        </w:tc>
        <w:tc>
          <w:tcPr>
            <w:tcW w:w="5249" w:type="dxa"/>
            <w:shd w:val="clear" w:color="auto" w:fill="auto"/>
          </w:tcPr>
          <w:p w:rsidR="005E212D" w:rsidRPr="00EA4A7E" w:rsidRDefault="004A48D5" w:rsidP="0059417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На территории спортивной </w:t>
            </w:r>
            <w:r w:rsidR="00DE75AC">
              <w:rPr>
                <w:rFonts w:ascii="Times New Roman" w:hAnsi="Times New Roman"/>
                <w:color w:val="000000"/>
                <w:lang w:val="ru-RU" w:eastAsia="ru-RU"/>
              </w:rPr>
              <w:t>пл</w:t>
            </w:r>
            <w:r w:rsidR="00DE75AC" w:rsidRPr="00EA4A7E">
              <w:rPr>
                <w:rFonts w:ascii="Times New Roman" w:hAnsi="Times New Roman"/>
                <w:color w:val="000000"/>
                <w:lang w:val="ru-RU" w:eastAsia="ru-RU"/>
              </w:rPr>
              <w:t>ощадки оборудована</w:t>
            </w:r>
            <w:r w:rsidR="005E212D"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тропа здоровья. Тропа используется в целях профилактики здоровья детей. На ней оборудованы комплексы для предупреждения плоскостопия, для проведения закаливающих процедур. </w:t>
            </w:r>
          </w:p>
        </w:tc>
      </w:tr>
      <w:tr w:rsidR="004B100B" w:rsidRPr="00631F2F" w:rsidTr="00012BAB">
        <w:trPr>
          <w:trHeight w:val="1680"/>
        </w:trPr>
        <w:tc>
          <w:tcPr>
            <w:tcW w:w="2434" w:type="dxa"/>
            <w:shd w:val="clear" w:color="auto" w:fill="auto"/>
          </w:tcPr>
          <w:p w:rsidR="004B100B" w:rsidRPr="00EA4A7E" w:rsidRDefault="004B100B" w:rsidP="0059417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Экологическая тропа.</w:t>
            </w:r>
          </w:p>
          <w:p w:rsidR="004B100B" w:rsidRPr="00EA4A7E" w:rsidRDefault="004B100B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4B100B" w:rsidRPr="00EA4A7E" w:rsidRDefault="004B100B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4B100B" w:rsidRPr="00EA4A7E" w:rsidRDefault="004B100B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4B100B" w:rsidRPr="00EA4A7E" w:rsidRDefault="004B100B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4B100B" w:rsidRPr="00EA4A7E" w:rsidRDefault="004B100B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B100B" w:rsidRPr="00EA4A7E" w:rsidRDefault="002E7CC6" w:rsidP="0059417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Состояние</w:t>
            </w:r>
            <w:proofErr w:type="spellEnd"/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удовлетворительное</w:t>
            </w:r>
            <w:proofErr w:type="spellEnd"/>
          </w:p>
        </w:tc>
        <w:tc>
          <w:tcPr>
            <w:tcW w:w="5249" w:type="dxa"/>
            <w:shd w:val="clear" w:color="auto" w:fill="auto"/>
          </w:tcPr>
          <w:p w:rsidR="004B100B" w:rsidRPr="00EA4A7E" w:rsidRDefault="004B100B" w:rsidP="0059417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Экологическая тропа состоит из </w:t>
            </w:r>
            <w:r w:rsidR="00DE75AC" w:rsidRPr="00EA4A7E">
              <w:rPr>
                <w:rFonts w:ascii="Times New Roman" w:hAnsi="Times New Roman"/>
                <w:color w:val="000000"/>
                <w:lang w:val="ru-RU" w:eastAsia="ru-RU"/>
              </w:rPr>
              <w:t>видовых точек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, на которых имеются зеленые насаждения, разбиты цветники, площадки </w:t>
            </w:r>
            <w:r w:rsidR="00DE75AC" w:rsidRPr="00EA4A7E">
              <w:rPr>
                <w:rFonts w:ascii="Times New Roman" w:hAnsi="Times New Roman"/>
                <w:color w:val="000000"/>
                <w:lang w:val="ru-RU" w:eastAsia="ru-RU"/>
              </w:rPr>
              <w:t>для проведения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исследовательской деятельности детей и освоения культурных практик человека.</w:t>
            </w:r>
          </w:p>
          <w:p w:rsidR="004B100B" w:rsidRPr="00EA4A7E" w:rsidRDefault="004B100B" w:rsidP="0059417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Осн</w:t>
            </w:r>
            <w:r w:rsidR="00BD2369">
              <w:rPr>
                <w:rFonts w:ascii="Times New Roman" w:hAnsi="Times New Roman"/>
                <w:color w:val="000000"/>
                <w:lang w:val="ru-RU" w:eastAsia="ru-RU"/>
              </w:rPr>
              <w:t xml:space="preserve">ащение </w:t>
            </w:r>
            <w:r w:rsidR="00DE75AC">
              <w:rPr>
                <w:rFonts w:ascii="Times New Roman" w:hAnsi="Times New Roman"/>
                <w:color w:val="000000"/>
                <w:lang w:val="ru-RU" w:eastAsia="ru-RU"/>
              </w:rPr>
              <w:t>тропинок соответствует</w:t>
            </w:r>
            <w:r w:rsidR="00BD2369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возрастным особенностям детей.</w:t>
            </w:r>
          </w:p>
        </w:tc>
      </w:tr>
      <w:tr w:rsidR="004B100B" w:rsidRPr="00631F2F" w:rsidTr="00012BAB">
        <w:trPr>
          <w:trHeight w:val="517"/>
        </w:trPr>
        <w:tc>
          <w:tcPr>
            <w:tcW w:w="2434" w:type="dxa"/>
            <w:shd w:val="clear" w:color="auto" w:fill="auto"/>
          </w:tcPr>
          <w:p w:rsidR="004B100B" w:rsidRPr="00EA4A7E" w:rsidRDefault="004B100B" w:rsidP="0059417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Топинарный</w:t>
            </w:r>
            <w:proofErr w:type="spellEnd"/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 xml:space="preserve"> уголок</w:t>
            </w:r>
          </w:p>
        </w:tc>
        <w:tc>
          <w:tcPr>
            <w:tcW w:w="2127" w:type="dxa"/>
            <w:shd w:val="clear" w:color="auto" w:fill="auto"/>
          </w:tcPr>
          <w:p w:rsidR="004B100B" w:rsidRPr="002E7CC6" w:rsidRDefault="002E7CC6" w:rsidP="0059417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EA4A7E">
              <w:rPr>
                <w:rFonts w:ascii="Times New Roman" w:hAnsi="Times New Roman"/>
                <w:color w:val="000000"/>
                <w:lang w:eastAsia="ru-RU"/>
              </w:rPr>
              <w:t>Состояние</w:t>
            </w:r>
            <w:proofErr w:type="spellEnd"/>
            <w:r w:rsidRPr="00EA4A7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хорошее</w:t>
            </w:r>
          </w:p>
        </w:tc>
        <w:tc>
          <w:tcPr>
            <w:tcW w:w="5249" w:type="dxa"/>
            <w:shd w:val="clear" w:color="auto" w:fill="auto"/>
          </w:tcPr>
          <w:p w:rsidR="004B100B" w:rsidRPr="00EA4A7E" w:rsidRDefault="004B100B" w:rsidP="008A2D4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Альпийская горка, водоем, искусственный пруд, растения леса</w:t>
            </w:r>
            <w:r w:rsidR="004A48D5">
              <w:rPr>
                <w:rFonts w:ascii="Times New Roman" w:hAnsi="Times New Roman"/>
                <w:color w:val="000000"/>
                <w:lang w:val="ru-RU" w:eastAsia="ru-RU"/>
              </w:rPr>
              <w:t xml:space="preserve"> и луга</w:t>
            </w:r>
            <w:r w:rsidRPr="00EA4A7E">
              <w:rPr>
                <w:rFonts w:ascii="Times New Roman" w:hAnsi="Times New Roman"/>
                <w:color w:val="000000"/>
                <w:lang w:val="ru-RU" w:eastAsia="ru-RU"/>
              </w:rPr>
              <w:t>.</w:t>
            </w:r>
          </w:p>
        </w:tc>
      </w:tr>
    </w:tbl>
    <w:p w:rsidR="004A712F" w:rsidRPr="00EA4A7E" w:rsidRDefault="0099568A" w:rsidP="008A2D43">
      <w:pPr>
        <w:tabs>
          <w:tab w:val="num" w:pos="1080"/>
        </w:tabs>
        <w:spacing w:after="0" w:line="240" w:lineRule="auto"/>
        <w:ind w:firstLine="709"/>
        <w:contextualSpacing/>
        <w:rPr>
          <w:rFonts w:ascii="Times New Roman" w:hAnsi="Times New Roman"/>
          <w:bCs/>
          <w:color w:val="000000"/>
          <w:sz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lang w:val="ru-RU" w:eastAsia="ru-RU"/>
        </w:rPr>
        <w:t xml:space="preserve"> </w:t>
      </w:r>
      <w:r w:rsidR="005E212D" w:rsidRPr="00EA4A7E">
        <w:rPr>
          <w:rFonts w:ascii="Times New Roman" w:hAnsi="Times New Roman"/>
          <w:bCs/>
          <w:color w:val="000000"/>
          <w:sz w:val="28"/>
          <w:lang w:val="ru-RU" w:eastAsia="ru-RU"/>
        </w:rPr>
        <w:t>Наличие и оснащенность специализ</w:t>
      </w:r>
      <w:r w:rsidR="00B60414">
        <w:rPr>
          <w:rFonts w:ascii="Times New Roman" w:hAnsi="Times New Roman"/>
          <w:bCs/>
          <w:color w:val="000000"/>
          <w:sz w:val="28"/>
          <w:lang w:val="ru-RU" w:eastAsia="ru-RU"/>
        </w:rPr>
        <w:t>ированных кабинетов, помещений: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6"/>
        <w:gridCol w:w="1820"/>
      </w:tblGrid>
      <w:tr w:rsidR="005E212D" w:rsidRPr="00EA4A7E" w:rsidTr="004A712F"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5E212D" w:rsidP="00594170">
            <w:pPr>
              <w:tabs>
                <w:tab w:val="left" w:pos="24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Спортивный</w:t>
            </w:r>
            <w:proofErr w:type="spellEnd"/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зал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0E6F5F" w:rsidP="008A2D43">
            <w:pPr>
              <w:tabs>
                <w:tab w:val="left" w:pos="240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36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  <w:r w:rsidR="004B100B" w:rsidRPr="00BD236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5E212D" w:rsidRPr="00BD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E212D" w:rsidRPr="00EA4A7E" w:rsidTr="004A712F"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5E212D" w:rsidP="00594170">
            <w:pPr>
              <w:tabs>
                <w:tab w:val="left" w:pos="24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Музыкальный</w:t>
            </w:r>
            <w:proofErr w:type="spellEnd"/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зал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0E6F5F" w:rsidP="008A2D43">
            <w:pPr>
              <w:tabs>
                <w:tab w:val="left" w:pos="240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36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  <w:r w:rsidR="004A48D5" w:rsidRPr="00BD236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5E212D" w:rsidRPr="00BD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E212D" w:rsidRPr="00EA4A7E" w:rsidTr="004A712F"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5E212D" w:rsidP="00594170">
            <w:pPr>
              <w:tabs>
                <w:tab w:val="left" w:pos="24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Медицинский</w:t>
            </w:r>
            <w:proofErr w:type="spellEnd"/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5E212D" w:rsidP="008A2D43">
            <w:pPr>
              <w:tabs>
                <w:tab w:val="left" w:pos="240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5E212D" w:rsidRPr="00EA4A7E" w:rsidTr="004A712F"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5E212D" w:rsidP="00594170">
            <w:pPr>
              <w:tabs>
                <w:tab w:val="left" w:pos="24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Логопедический</w:t>
            </w:r>
            <w:proofErr w:type="spellEnd"/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CB47D7" w:rsidP="008A2D43">
            <w:pPr>
              <w:tabs>
                <w:tab w:val="left" w:pos="240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  <w:r w:rsidR="005E212D" w:rsidRPr="00BD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E212D" w:rsidRPr="00EA4A7E" w:rsidTr="004A712F"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5E212D" w:rsidP="00594170">
            <w:pPr>
              <w:tabs>
                <w:tab w:val="left" w:pos="24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Укомплектованность</w:t>
            </w:r>
            <w:proofErr w:type="spellEnd"/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мебелью</w:t>
            </w:r>
            <w:proofErr w:type="spellEnd"/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B60414" w:rsidP="008A2D43">
            <w:pPr>
              <w:tabs>
                <w:tab w:val="left" w:pos="240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36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  <w:r w:rsidR="005E212D" w:rsidRPr="00BD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E212D" w:rsidRPr="00EA4A7E" w:rsidTr="004A712F"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5E212D" w:rsidP="00594170">
            <w:pPr>
              <w:tabs>
                <w:tab w:val="left" w:pos="24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100B"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педагога - </w:t>
            </w:r>
            <w:proofErr w:type="spellStart"/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психолога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B60414" w:rsidP="008A2D43">
            <w:pPr>
              <w:tabs>
                <w:tab w:val="left" w:pos="240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36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  <w:r w:rsidR="004A712F" w:rsidRPr="00BD236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5E212D" w:rsidRPr="00BD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E212D" w:rsidRPr="00EA4A7E" w:rsidTr="004A712F"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5E212D" w:rsidP="00594170">
            <w:pPr>
              <w:tabs>
                <w:tab w:val="left" w:pos="24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Методический</w:t>
            </w:r>
            <w:proofErr w:type="spellEnd"/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="004A712F"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4A48D5" w:rsidP="008A2D43">
            <w:pPr>
              <w:tabs>
                <w:tab w:val="left" w:pos="240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CB4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4A712F" w:rsidRPr="00BD236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5E212D" w:rsidRPr="00BD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E212D" w:rsidRPr="00EA4A7E" w:rsidTr="004A712F"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5E212D" w:rsidP="00594170">
            <w:pPr>
              <w:tabs>
                <w:tab w:val="left" w:pos="24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Комнаты «</w:t>
            </w:r>
            <w:r w:rsidR="004A712F"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Экологическая</w:t>
            </w:r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», </w:t>
            </w:r>
            <w:r w:rsidR="004A712F"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«Русского быта».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CB47D7" w:rsidP="008A2D43">
            <w:pPr>
              <w:tabs>
                <w:tab w:val="left" w:pos="240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  <w:r w:rsidR="004A712F" w:rsidRPr="00BD236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5E212D" w:rsidRPr="00BD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E212D" w:rsidRPr="00EA4A7E" w:rsidTr="004A712F"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5E212D" w:rsidP="00594170">
            <w:pPr>
              <w:tabs>
                <w:tab w:val="left" w:pos="24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Технические</w:t>
            </w:r>
            <w:proofErr w:type="spellEnd"/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proofErr w:type="spellEnd"/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D" w:rsidRPr="00BD2369" w:rsidRDefault="00CB47D7" w:rsidP="008A2D43">
            <w:pPr>
              <w:tabs>
                <w:tab w:val="left" w:pos="240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95</w:t>
            </w:r>
            <w:r w:rsidR="004A712F" w:rsidRPr="00BD236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5E212D" w:rsidRPr="00BD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9757DD" w:rsidRDefault="00773448" w:rsidP="00012BAB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>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</w:t>
      </w:r>
      <w:r w:rsidR="00D92A0F">
        <w:rPr>
          <w:rFonts w:ascii="Times New Roman" w:hAnsi="Times New Roman"/>
          <w:sz w:val="28"/>
          <w:szCs w:val="28"/>
          <w:lang w:val="ru-RU"/>
        </w:rPr>
        <w:t xml:space="preserve"> в РФ</w:t>
      </w:r>
      <w:r w:rsidRPr="00EA4A7E">
        <w:rPr>
          <w:rFonts w:ascii="Times New Roman" w:hAnsi="Times New Roman"/>
          <w:sz w:val="28"/>
          <w:szCs w:val="28"/>
          <w:lang w:val="ru-RU"/>
        </w:rPr>
        <w:t>», который в пп.3 ч.3 ст.32 устанавливает ответственность образовательного учреждения за жизнь и здоровье воспитанников и работников учреждения во в</w:t>
      </w:r>
      <w:r w:rsidR="009757DD">
        <w:rPr>
          <w:rFonts w:ascii="Times New Roman" w:hAnsi="Times New Roman"/>
          <w:sz w:val="28"/>
          <w:szCs w:val="28"/>
          <w:lang w:val="ru-RU"/>
        </w:rPr>
        <w:t>ремя образовательного процесса.</w:t>
      </w:r>
    </w:p>
    <w:p w:rsidR="009757DD" w:rsidRDefault="00773448" w:rsidP="00012BAB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>Основными направлениями деятельности администрации детского сада по обеспечению безопа</w:t>
      </w:r>
      <w:r w:rsidR="00B60414">
        <w:rPr>
          <w:rFonts w:ascii="Times New Roman" w:hAnsi="Times New Roman"/>
          <w:sz w:val="28"/>
          <w:szCs w:val="28"/>
          <w:lang w:val="ru-RU"/>
        </w:rPr>
        <w:t xml:space="preserve">сности в детском саду являются: </w:t>
      </w:r>
      <w:r w:rsidRPr="00EA4A7E">
        <w:rPr>
          <w:rFonts w:ascii="Times New Roman" w:hAnsi="Times New Roman"/>
          <w:sz w:val="28"/>
          <w:szCs w:val="28"/>
          <w:lang w:val="ru-RU"/>
        </w:rPr>
        <w:t>пожарная безопасность; антитеррористическая безопасность; обеспечение выполнения санитарно-гигиенич</w:t>
      </w:r>
      <w:r w:rsidR="009757DD">
        <w:rPr>
          <w:rFonts w:ascii="Times New Roman" w:hAnsi="Times New Roman"/>
          <w:sz w:val="28"/>
          <w:szCs w:val="28"/>
          <w:lang w:val="ru-RU"/>
        </w:rPr>
        <w:t>еских требований; охрана труда.</w:t>
      </w:r>
    </w:p>
    <w:p w:rsidR="009757DD" w:rsidRDefault="00773448" w:rsidP="00012BAB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 xml:space="preserve">ДОУ в полном объеме </w:t>
      </w:r>
      <w:r w:rsidR="00285B22">
        <w:rPr>
          <w:rFonts w:ascii="Times New Roman" w:hAnsi="Times New Roman"/>
          <w:sz w:val="28"/>
          <w:szCs w:val="28"/>
          <w:lang w:val="ru-RU"/>
        </w:rPr>
        <w:t xml:space="preserve">был </w:t>
      </w:r>
      <w:r w:rsidRPr="00EA4A7E">
        <w:rPr>
          <w:rFonts w:ascii="Times New Roman" w:hAnsi="Times New Roman"/>
          <w:sz w:val="28"/>
          <w:szCs w:val="28"/>
          <w:lang w:val="ru-RU"/>
        </w:rPr>
        <w:t>обеспечен средствами пожаротушения, соблюдаются требования к со</w:t>
      </w:r>
      <w:r w:rsidR="009757DD">
        <w:rPr>
          <w:rFonts w:ascii="Times New Roman" w:hAnsi="Times New Roman"/>
          <w:sz w:val="28"/>
          <w:szCs w:val="28"/>
          <w:lang w:val="ru-RU"/>
        </w:rPr>
        <w:t>держанию эвакуационных выходов.</w:t>
      </w:r>
    </w:p>
    <w:p w:rsidR="009757DD" w:rsidRDefault="00773448" w:rsidP="00012BAB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и Правилами Пожарной безопасности, на каждом этаже вывешены планы эвакуации людей при пожаре, в течение года с работниками ДОУ систематически проводились плановые инструктажи по охране жизни и здоровья воспитанников, по ПБ, ОТ и ТБ; неоднократно осуществлялись учебно-тренировочные занятия по эвакуации детей и работников ДОУ в случае возникновения чрезвычайных ситуаций. С воспитанниками систематично проводится работа по изучению правил пожарной безопасности, предупреждению дорожно-транспортного и бытового травматизма в форме совместных тематических досугов и развлечений.</w:t>
      </w:r>
    </w:p>
    <w:p w:rsidR="009757DD" w:rsidRDefault="00773448" w:rsidP="00012BAB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 xml:space="preserve">Не менее важным направлением является обеспечение комплексной безопасности учреждения, его антитеррористическая защищенность. </w:t>
      </w:r>
      <w:r w:rsidR="00C87856" w:rsidRPr="00EA4A7E">
        <w:rPr>
          <w:rFonts w:ascii="Times New Roman" w:hAnsi="Times New Roman"/>
          <w:sz w:val="28"/>
          <w:szCs w:val="28"/>
          <w:lang w:val="ru-RU"/>
        </w:rPr>
        <w:t xml:space="preserve">Детский сад оборудован системами безопасности: установлены тревожная кнопка для </w:t>
      </w:r>
      <w:r w:rsidR="00C87856" w:rsidRPr="00EA4A7E">
        <w:rPr>
          <w:rFonts w:ascii="Times New Roman" w:hAnsi="Times New Roman"/>
          <w:sz w:val="28"/>
          <w:szCs w:val="28"/>
          <w:lang w:val="ru-RU"/>
        </w:rPr>
        <w:lastRenderedPageBreak/>
        <w:t>экстренных вызовов</w:t>
      </w:r>
      <w:r w:rsidR="00235147">
        <w:rPr>
          <w:rFonts w:ascii="Times New Roman" w:hAnsi="Times New Roman"/>
          <w:sz w:val="28"/>
          <w:szCs w:val="28"/>
          <w:lang w:val="ru-RU"/>
        </w:rPr>
        <w:t>, в каждой группе имеется брелок</w:t>
      </w:r>
      <w:r w:rsidR="00C87856" w:rsidRPr="00EA4A7E">
        <w:rPr>
          <w:rFonts w:ascii="Times New Roman" w:hAnsi="Times New Roman"/>
          <w:sz w:val="28"/>
          <w:szCs w:val="28"/>
          <w:lang w:val="ru-RU"/>
        </w:rPr>
        <w:t xml:space="preserve"> и автоматическая пожарная сигнализация. В учреждении осуществляется контроль за безопасностью со стороны муниципального отделения полиции.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Главный вход в у</w:t>
      </w:r>
      <w:r w:rsidR="009757DD">
        <w:rPr>
          <w:rFonts w:ascii="Times New Roman" w:hAnsi="Times New Roman"/>
          <w:sz w:val="28"/>
          <w:szCs w:val="28"/>
          <w:lang w:val="ru-RU"/>
        </w:rPr>
        <w:t>чреждение оборудован домофоном.</w:t>
      </w:r>
    </w:p>
    <w:p w:rsidR="00773448" w:rsidRPr="00EA4A7E" w:rsidRDefault="00773448" w:rsidP="00012BAB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>Главной целью по охране труда в ДОУ 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 Так, к примеру, разработано соглашение по охране труда, осуществляется ежегодная диспансеризация сотрудников.</w:t>
      </w:r>
    </w:p>
    <w:p w:rsidR="004A712F" w:rsidRPr="00A805B3" w:rsidRDefault="00A805B3" w:rsidP="00012BAB">
      <w:pPr>
        <w:shd w:val="clear" w:color="auto" w:fill="FFFFFF"/>
        <w:spacing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4"/>
          <w:lang w:val="ru-RU" w:eastAsia="ru-RU"/>
        </w:rPr>
        <w:t>В ДОУ созда</w:t>
      </w:r>
      <w:r w:rsidR="00594170">
        <w:rPr>
          <w:rFonts w:ascii="Times New Roman" w:hAnsi="Times New Roman"/>
          <w:color w:val="000000"/>
          <w:sz w:val="28"/>
          <w:szCs w:val="24"/>
          <w:lang w:val="ru-RU" w:eastAsia="ru-RU"/>
        </w:rPr>
        <w:t>ны</w:t>
      </w:r>
      <w:r>
        <w:rPr>
          <w:rFonts w:ascii="Times New Roman" w:hAnsi="Times New Roman"/>
          <w:color w:val="000000"/>
          <w:sz w:val="28"/>
          <w:szCs w:val="24"/>
          <w:lang w:val="ru-RU" w:eastAsia="ru-RU"/>
        </w:rPr>
        <w:t xml:space="preserve">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нормативам.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Организовано 5 –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ru-RU"/>
        </w:rPr>
        <w:t>ти</w:t>
      </w:r>
      <w:proofErr w:type="spellEnd"/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разовое питание детей в соответствии с Примерным ассортиментом блюд 10-дневного меню, согласованного с ТУ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ru-RU"/>
        </w:rPr>
        <w:t>Роспотребнадзора</w:t>
      </w:r>
      <w:proofErr w:type="spellEnd"/>
      <w:r>
        <w:rPr>
          <w:rFonts w:ascii="Times New Roman" w:hAnsi="Times New Roman"/>
          <w:spacing w:val="-1"/>
          <w:sz w:val="28"/>
          <w:szCs w:val="28"/>
          <w:lang w:val="ru-RU"/>
        </w:rPr>
        <w:t>. Выполнение натуральных норм о</w:t>
      </w:r>
      <w:r>
        <w:rPr>
          <w:rFonts w:ascii="Times New Roman" w:hAnsi="Times New Roman"/>
          <w:sz w:val="28"/>
          <w:szCs w:val="28"/>
          <w:lang w:val="ru-RU"/>
        </w:rPr>
        <w:t>сновных продуктов питан</w:t>
      </w:r>
      <w:r w:rsidR="00CB47D7">
        <w:rPr>
          <w:rFonts w:ascii="Times New Roman" w:hAnsi="Times New Roman"/>
          <w:sz w:val="28"/>
          <w:szCs w:val="28"/>
          <w:lang w:val="ru-RU"/>
        </w:rPr>
        <w:t>ия за 2018</w:t>
      </w:r>
      <w:r>
        <w:rPr>
          <w:rFonts w:ascii="Times New Roman" w:hAnsi="Times New Roman"/>
          <w:sz w:val="28"/>
          <w:szCs w:val="28"/>
          <w:lang w:val="ru-RU"/>
        </w:rPr>
        <w:t xml:space="preserve"> год составило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="006A0987">
        <w:rPr>
          <w:rFonts w:ascii="Times New Roman" w:hAnsi="Times New Roman"/>
          <w:sz w:val="28"/>
          <w:szCs w:val="28"/>
          <w:lang w:val="ru-RU"/>
        </w:rPr>
        <w:t>93</w:t>
      </w:r>
      <w:r w:rsidR="00B60414" w:rsidRPr="00B60414">
        <w:rPr>
          <w:rFonts w:ascii="Times New Roman" w:hAnsi="Times New Roman"/>
          <w:sz w:val="28"/>
          <w:szCs w:val="28"/>
          <w:lang w:val="ru-RU"/>
        </w:rPr>
        <w:t xml:space="preserve"> %. Выполнени</w:t>
      </w:r>
      <w:r w:rsidR="00CB47D7">
        <w:rPr>
          <w:rFonts w:ascii="Times New Roman" w:hAnsi="Times New Roman"/>
          <w:sz w:val="28"/>
          <w:szCs w:val="28"/>
          <w:lang w:val="ru-RU"/>
        </w:rPr>
        <w:t>е денежной нормы составило – 104</w:t>
      </w:r>
      <w:r w:rsidR="00B60414" w:rsidRPr="00B60414">
        <w:rPr>
          <w:rFonts w:ascii="Times New Roman" w:hAnsi="Times New Roman"/>
          <w:sz w:val="28"/>
          <w:szCs w:val="28"/>
          <w:lang w:val="ru-RU"/>
        </w:rPr>
        <w:t xml:space="preserve"> рубля руб. 00 коп. (при утве</w:t>
      </w:r>
      <w:r w:rsidR="00CB47D7">
        <w:rPr>
          <w:rFonts w:ascii="Times New Roman" w:hAnsi="Times New Roman"/>
          <w:sz w:val="28"/>
          <w:szCs w:val="28"/>
          <w:lang w:val="ru-RU"/>
        </w:rPr>
        <w:t>ржденном нормативе питания - 104</w:t>
      </w:r>
      <w:r w:rsidR="00B60414" w:rsidRPr="00B60414">
        <w:rPr>
          <w:rFonts w:ascii="Times New Roman" w:hAnsi="Times New Roman"/>
          <w:sz w:val="28"/>
          <w:szCs w:val="28"/>
          <w:lang w:val="ru-RU"/>
        </w:rPr>
        <w:t xml:space="preserve"> руб.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774265" w:rsidRDefault="004A712F" w:rsidP="00012BAB">
      <w:pPr>
        <w:tabs>
          <w:tab w:val="num" w:pos="1080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color w:val="000000"/>
          <w:sz w:val="28"/>
          <w:szCs w:val="24"/>
          <w:lang w:val="ru-RU" w:eastAsia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>Родительская плата за содерж</w:t>
      </w:r>
      <w:r w:rsidR="00CB47D7">
        <w:rPr>
          <w:rFonts w:ascii="Times New Roman" w:hAnsi="Times New Roman"/>
          <w:sz w:val="28"/>
          <w:szCs w:val="28"/>
          <w:lang w:val="ru-RU"/>
        </w:rPr>
        <w:t>ание детей в детском саду в 2018</w:t>
      </w:r>
      <w:r w:rsidR="00B9617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4A7E">
        <w:rPr>
          <w:rFonts w:ascii="Times New Roman" w:hAnsi="Times New Roman"/>
          <w:sz w:val="28"/>
          <w:szCs w:val="28"/>
          <w:lang w:val="ru-RU"/>
        </w:rPr>
        <w:t>году составляла</w:t>
      </w:r>
      <w:r w:rsidR="00F963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171">
        <w:rPr>
          <w:rFonts w:ascii="Times New Roman" w:hAnsi="Times New Roman"/>
          <w:sz w:val="28"/>
          <w:szCs w:val="28"/>
          <w:lang w:val="ru-RU"/>
        </w:rPr>
        <w:t>–</w:t>
      </w:r>
      <w:r w:rsidR="002E7C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0414">
        <w:rPr>
          <w:rFonts w:ascii="Times New Roman" w:hAnsi="Times New Roman"/>
          <w:sz w:val="28"/>
          <w:szCs w:val="28"/>
          <w:lang w:val="ru-RU"/>
        </w:rPr>
        <w:t>1858 рублей</w:t>
      </w:r>
      <w:r w:rsidR="00B60414" w:rsidRPr="00B60414">
        <w:rPr>
          <w:lang w:val="ru-RU"/>
        </w:rPr>
        <w:t xml:space="preserve"> </w:t>
      </w:r>
      <w:r w:rsidR="00B60414" w:rsidRPr="00B60414">
        <w:rPr>
          <w:rFonts w:ascii="Times New Roman" w:hAnsi="Times New Roman"/>
          <w:sz w:val="28"/>
          <w:szCs w:val="28"/>
          <w:lang w:val="ru-RU"/>
        </w:rPr>
        <w:t>в месяц</w:t>
      </w:r>
      <w:r w:rsidRPr="00EA4A7E">
        <w:rPr>
          <w:rFonts w:ascii="Times New Roman" w:hAnsi="Times New Roman"/>
          <w:sz w:val="28"/>
          <w:szCs w:val="28"/>
          <w:lang w:val="ru-RU"/>
        </w:rPr>
        <w:t>.</w:t>
      </w:r>
    </w:p>
    <w:p w:rsidR="0017403E" w:rsidRDefault="004A712F" w:rsidP="00012BAB">
      <w:pPr>
        <w:tabs>
          <w:tab w:val="num" w:pos="1080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>Для отдельных категорий</w:t>
      </w:r>
      <w:r w:rsidR="00B96171">
        <w:rPr>
          <w:rFonts w:ascii="Times New Roman" w:hAnsi="Times New Roman"/>
          <w:sz w:val="28"/>
          <w:szCs w:val="28"/>
          <w:lang w:val="ru-RU"/>
        </w:rPr>
        <w:t xml:space="preserve"> семей предоставля</w:t>
      </w:r>
      <w:r w:rsidR="00285B22">
        <w:rPr>
          <w:rFonts w:ascii="Times New Roman" w:hAnsi="Times New Roman"/>
          <w:sz w:val="28"/>
          <w:szCs w:val="28"/>
          <w:lang w:val="ru-RU"/>
        </w:rPr>
        <w:t>лись</w:t>
      </w:r>
      <w:r w:rsidR="00B96171">
        <w:rPr>
          <w:rFonts w:ascii="Times New Roman" w:hAnsi="Times New Roman"/>
          <w:sz w:val="28"/>
          <w:szCs w:val="28"/>
          <w:lang w:val="ru-RU"/>
        </w:rPr>
        <w:t xml:space="preserve"> льготы: </w:t>
      </w:r>
      <w:r w:rsidR="0052409F">
        <w:rPr>
          <w:rFonts w:ascii="Times New Roman" w:hAnsi="Times New Roman"/>
          <w:sz w:val="28"/>
          <w:szCs w:val="28"/>
          <w:lang w:val="ru-RU"/>
        </w:rPr>
        <w:t xml:space="preserve">21 %, </w:t>
      </w:r>
      <w:r w:rsidR="00B96171">
        <w:rPr>
          <w:rFonts w:ascii="Times New Roman" w:hAnsi="Times New Roman"/>
          <w:sz w:val="28"/>
          <w:szCs w:val="28"/>
          <w:lang w:val="ru-RU"/>
        </w:rPr>
        <w:t>30 %, 5</w:t>
      </w:r>
      <w:r w:rsidRPr="00EA4A7E">
        <w:rPr>
          <w:rFonts w:ascii="Times New Roman" w:hAnsi="Times New Roman"/>
          <w:sz w:val="28"/>
          <w:szCs w:val="28"/>
          <w:lang w:val="ru-RU"/>
        </w:rPr>
        <w:t>0 %, 100 % (многодетные семьи, родители-инвалиды 1,</w:t>
      </w:r>
      <w:r w:rsidR="00340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2 группы, опекуны детей-сирот, одинокие матери, воспитывавшиеся в детских домах, родители, имеющие ребенка-инвалида детства, технические работники ДОУ и </w:t>
      </w:r>
      <w:proofErr w:type="spellStart"/>
      <w:r w:rsidRPr="00EA4A7E">
        <w:rPr>
          <w:rFonts w:ascii="Times New Roman" w:hAnsi="Times New Roman"/>
          <w:sz w:val="28"/>
          <w:szCs w:val="28"/>
          <w:lang w:val="ru-RU"/>
        </w:rPr>
        <w:t>др</w:t>
      </w:r>
      <w:proofErr w:type="spellEnd"/>
      <w:r w:rsidRPr="00EA4A7E">
        <w:rPr>
          <w:rFonts w:ascii="Times New Roman" w:hAnsi="Times New Roman"/>
          <w:sz w:val="28"/>
          <w:szCs w:val="28"/>
          <w:lang w:val="ru-RU"/>
        </w:rPr>
        <w:t xml:space="preserve">). </w:t>
      </w:r>
      <w:r w:rsidR="00CB47D7">
        <w:rPr>
          <w:rFonts w:ascii="Times New Roman" w:hAnsi="Times New Roman"/>
          <w:color w:val="000000"/>
          <w:sz w:val="28"/>
          <w:szCs w:val="28"/>
          <w:lang w:val="ru-RU"/>
        </w:rPr>
        <w:t>В 2018</w:t>
      </w:r>
      <w:r w:rsidR="0017403E" w:rsidRPr="0017403E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году расход на 1 воспитанника в месяц составил </w:t>
      </w:r>
      <w:r w:rsidR="006A0987" w:rsidRPr="006A0987">
        <w:rPr>
          <w:rFonts w:ascii="Times New Roman" w:hAnsi="Times New Roman"/>
          <w:color w:val="000000"/>
          <w:sz w:val="28"/>
          <w:szCs w:val="28"/>
          <w:lang w:val="ru-RU"/>
        </w:rPr>
        <w:t>12250 рублей 01 копейка.</w:t>
      </w:r>
    </w:p>
    <w:p w:rsidR="00773448" w:rsidRPr="00774265" w:rsidRDefault="00773448" w:rsidP="00012BAB">
      <w:pPr>
        <w:tabs>
          <w:tab w:val="num" w:pos="1080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color w:val="000000"/>
          <w:sz w:val="28"/>
          <w:szCs w:val="24"/>
          <w:lang w:val="ru-RU" w:eastAsia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 xml:space="preserve">Особенностью ДОУ является то, что ДОУ работает в условиях финансово-хозяйственной самостоятельности и использует заработанные денежные средства для повышения уровня и качества </w:t>
      </w:r>
      <w:r w:rsidR="0090665B" w:rsidRPr="00EA4A7E">
        <w:rPr>
          <w:rFonts w:ascii="Times New Roman" w:hAnsi="Times New Roman"/>
          <w:sz w:val="28"/>
          <w:szCs w:val="28"/>
          <w:lang w:val="ru-RU"/>
        </w:rPr>
        <w:t>образования, реализации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инновационных программ.</w:t>
      </w:r>
    </w:p>
    <w:p w:rsidR="0030161C" w:rsidRPr="004D6F94" w:rsidRDefault="00773448" w:rsidP="00012BAB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color w:val="000000"/>
          <w:sz w:val="28"/>
          <w:szCs w:val="24"/>
          <w:lang w:val="ru-RU" w:eastAsia="ru-RU"/>
        </w:rPr>
      </w:pPr>
      <w:r w:rsidRPr="00D35F5D">
        <w:rPr>
          <w:rFonts w:ascii="Times New Roman" w:hAnsi="Times New Roman"/>
          <w:color w:val="000000"/>
          <w:sz w:val="28"/>
          <w:szCs w:val="28"/>
          <w:lang w:val="ru-RU"/>
        </w:rPr>
        <w:t>Вывод:</w:t>
      </w:r>
      <w:r w:rsidR="004E62D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D6F94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EA4A7E">
        <w:rPr>
          <w:rFonts w:ascii="Times New Roman" w:hAnsi="Times New Roman"/>
          <w:color w:val="000000"/>
          <w:sz w:val="28"/>
          <w:szCs w:val="28"/>
          <w:lang w:val="ru-RU"/>
        </w:rPr>
        <w:t xml:space="preserve">атериально-техническая база ДОУ находится в </w:t>
      </w:r>
      <w:r w:rsidR="004E62D7">
        <w:rPr>
          <w:rFonts w:ascii="Times New Roman" w:hAnsi="Times New Roman"/>
          <w:color w:val="000000"/>
          <w:sz w:val="28"/>
          <w:szCs w:val="28"/>
          <w:lang w:val="ru-RU"/>
        </w:rPr>
        <w:t>хорошем</w:t>
      </w:r>
      <w:r w:rsidRPr="00EA4A7E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состоянии.</w:t>
      </w:r>
      <w:r w:rsidR="004D6F94">
        <w:rPr>
          <w:rFonts w:ascii="Times New Roman" w:hAnsi="Times New Roman"/>
          <w:color w:val="000000"/>
          <w:sz w:val="28"/>
          <w:szCs w:val="24"/>
          <w:lang w:val="ru-RU" w:eastAsia="ru-RU"/>
        </w:rPr>
        <w:t xml:space="preserve"> </w:t>
      </w:r>
      <w:r w:rsidR="00285B22">
        <w:rPr>
          <w:rFonts w:ascii="Times New Roman" w:hAnsi="Times New Roman"/>
          <w:color w:val="000000"/>
          <w:sz w:val="28"/>
          <w:szCs w:val="24"/>
          <w:lang w:val="ru-RU" w:eastAsia="ru-RU"/>
        </w:rPr>
        <w:t>Оборудование использовалось</w:t>
      </w:r>
      <w:r w:rsidR="004D6F94" w:rsidRPr="00EA4A7E">
        <w:rPr>
          <w:rFonts w:ascii="Times New Roman" w:hAnsi="Times New Roman"/>
          <w:color w:val="000000"/>
          <w:sz w:val="28"/>
          <w:szCs w:val="24"/>
          <w:lang w:val="ru-RU" w:eastAsia="ru-RU"/>
        </w:rPr>
        <w:t xml:space="preserve"> рационально, ве</w:t>
      </w:r>
      <w:r w:rsidR="00285B22">
        <w:rPr>
          <w:rFonts w:ascii="Times New Roman" w:hAnsi="Times New Roman"/>
          <w:color w:val="000000"/>
          <w:sz w:val="28"/>
          <w:szCs w:val="24"/>
          <w:lang w:val="ru-RU" w:eastAsia="ru-RU"/>
        </w:rPr>
        <w:t>лся</w:t>
      </w:r>
      <w:r w:rsidR="004D6F94" w:rsidRPr="00EA4A7E">
        <w:rPr>
          <w:rFonts w:ascii="Times New Roman" w:hAnsi="Times New Roman"/>
          <w:color w:val="000000"/>
          <w:sz w:val="28"/>
          <w:szCs w:val="24"/>
          <w:lang w:val="ru-RU" w:eastAsia="ru-RU"/>
        </w:rPr>
        <w:t xml:space="preserve">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</w:t>
      </w:r>
      <w:r w:rsidR="00285B22">
        <w:rPr>
          <w:rFonts w:ascii="Times New Roman" w:hAnsi="Times New Roman"/>
          <w:color w:val="000000"/>
          <w:sz w:val="28"/>
          <w:szCs w:val="24"/>
          <w:lang w:val="ru-RU" w:eastAsia="ru-RU"/>
        </w:rPr>
        <w:t>лись</w:t>
      </w:r>
      <w:r w:rsidR="004D6F94" w:rsidRPr="00EA4A7E">
        <w:rPr>
          <w:rFonts w:ascii="Times New Roman" w:hAnsi="Times New Roman"/>
          <w:color w:val="000000"/>
          <w:sz w:val="28"/>
          <w:szCs w:val="24"/>
          <w:lang w:val="ru-RU" w:eastAsia="ru-RU"/>
        </w:rPr>
        <w:t xml:space="preserve"> на административных совещаниях, совещаниях по охране труда. Здания, территория ДОУ соответствует санитарно-эпидемиологическим правилам и нормативам, требованиям пожарной и электробезопа</w:t>
      </w:r>
      <w:r w:rsidR="003405D7">
        <w:rPr>
          <w:rFonts w:ascii="Times New Roman" w:hAnsi="Times New Roman"/>
          <w:color w:val="000000"/>
          <w:sz w:val="28"/>
          <w:szCs w:val="24"/>
          <w:lang w:val="ru-RU" w:eastAsia="ru-RU"/>
        </w:rPr>
        <w:t>сности, нормам охраны труда. П</w:t>
      </w:r>
      <w:r w:rsidR="004D6F94" w:rsidRPr="00EA4A7E">
        <w:rPr>
          <w:rFonts w:ascii="Times New Roman" w:hAnsi="Times New Roman"/>
          <w:color w:val="000000"/>
          <w:sz w:val="28"/>
          <w:szCs w:val="24"/>
          <w:lang w:val="ru-RU" w:eastAsia="ru-RU"/>
        </w:rPr>
        <w:t xml:space="preserve">роведена </w:t>
      </w:r>
      <w:r w:rsidR="003405D7">
        <w:rPr>
          <w:rFonts w:ascii="Times New Roman" w:hAnsi="Times New Roman"/>
          <w:color w:val="000000"/>
          <w:sz w:val="28"/>
          <w:szCs w:val="24"/>
          <w:lang w:val="ru-RU" w:eastAsia="ru-RU"/>
        </w:rPr>
        <w:t>специальная оценка условий труда</w:t>
      </w:r>
      <w:r w:rsidR="004D6F94" w:rsidRPr="00EA4A7E">
        <w:rPr>
          <w:rFonts w:ascii="Times New Roman" w:hAnsi="Times New Roman"/>
          <w:color w:val="000000"/>
          <w:sz w:val="28"/>
          <w:szCs w:val="24"/>
          <w:lang w:val="ru-RU" w:eastAsia="ru-RU"/>
        </w:rPr>
        <w:t>.</w:t>
      </w:r>
    </w:p>
    <w:p w:rsidR="00C87856" w:rsidRPr="00F41A6C" w:rsidRDefault="00DE2008" w:rsidP="00012BAB">
      <w:pPr>
        <w:pStyle w:val="a3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41A6C">
        <w:rPr>
          <w:rFonts w:ascii="Times New Roman" w:hAnsi="Times New Roman"/>
          <w:sz w:val="28"/>
          <w:szCs w:val="28"/>
        </w:rPr>
        <w:t>8</w:t>
      </w:r>
      <w:r w:rsidR="0030161C" w:rsidRPr="00F41A6C">
        <w:rPr>
          <w:rFonts w:ascii="Times New Roman" w:hAnsi="Times New Roman"/>
          <w:sz w:val="28"/>
          <w:szCs w:val="28"/>
        </w:rPr>
        <w:t>.</w:t>
      </w:r>
      <w:r w:rsidR="002E7CC6" w:rsidRPr="00F41A6C">
        <w:rPr>
          <w:rFonts w:ascii="Times New Roman" w:hAnsi="Times New Roman"/>
          <w:sz w:val="28"/>
          <w:szCs w:val="28"/>
        </w:rPr>
        <w:t>Оценка функционирования</w:t>
      </w:r>
      <w:r w:rsidR="0030161C" w:rsidRPr="00F41A6C">
        <w:rPr>
          <w:rFonts w:ascii="Times New Roman" w:hAnsi="Times New Roman"/>
          <w:sz w:val="28"/>
          <w:szCs w:val="28"/>
        </w:rPr>
        <w:t xml:space="preserve"> внутренней систем</w:t>
      </w:r>
      <w:r w:rsidR="009757DD" w:rsidRPr="00F41A6C">
        <w:rPr>
          <w:rFonts w:ascii="Times New Roman" w:hAnsi="Times New Roman"/>
          <w:sz w:val="28"/>
          <w:szCs w:val="28"/>
        </w:rPr>
        <w:t>ы оценки качества образования</w:t>
      </w:r>
      <w:r w:rsidR="00D92A0F" w:rsidRPr="00F41A6C">
        <w:rPr>
          <w:rFonts w:ascii="Times New Roman" w:hAnsi="Times New Roman"/>
          <w:sz w:val="28"/>
          <w:szCs w:val="28"/>
        </w:rPr>
        <w:t xml:space="preserve"> </w:t>
      </w:r>
    </w:p>
    <w:p w:rsidR="00540081" w:rsidRDefault="00C87856" w:rsidP="00012BAB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EA4A7E">
        <w:rPr>
          <w:rFonts w:ascii="Times New Roman" w:hAnsi="Times New Roman"/>
          <w:sz w:val="28"/>
          <w:szCs w:val="24"/>
          <w:lang w:val="ru-RU" w:eastAsia="ru-RU"/>
        </w:rPr>
        <w:t xml:space="preserve">В соответствии с Федеральным законом Российской Федерации от 29.12.2012 г. № 273-ФЗ «Об образовании в Российской Федерации» в ДОУ разработано Положение о внутренней системе оценки качества образования (ВСОКО), целью которого является систематическое отслеживание и анализ состояния системы </w:t>
      </w:r>
      <w:r w:rsidRPr="00EA4A7E">
        <w:rPr>
          <w:rFonts w:ascii="Times New Roman" w:hAnsi="Times New Roman"/>
          <w:sz w:val="28"/>
          <w:szCs w:val="24"/>
          <w:lang w:val="ru-RU" w:eastAsia="ru-RU"/>
        </w:rPr>
        <w:lastRenderedPageBreak/>
        <w:t>образования в ДОУ № 101 для принятия обоснованных и своевременных управленческих решений, направленных на повышение качества образовательного процесса.</w:t>
      </w:r>
    </w:p>
    <w:p w:rsidR="00235147" w:rsidRPr="00540081" w:rsidRDefault="0030161C" w:rsidP="00012BAB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color w:val="000000"/>
          <w:sz w:val="28"/>
          <w:szCs w:val="24"/>
          <w:lang w:val="ru-RU" w:eastAsia="ru-RU"/>
        </w:rPr>
      </w:pPr>
      <w:r w:rsidRPr="00EA4A7E">
        <w:rPr>
          <w:rFonts w:ascii="Times New Roman" w:hAnsi="Times New Roman"/>
          <w:sz w:val="28"/>
          <w:szCs w:val="28"/>
          <w:lang w:val="ru-RU"/>
        </w:rPr>
        <w:t xml:space="preserve">Внутренняя система оценки качества образования определяется по 3 показателям: </w:t>
      </w:r>
      <w:r w:rsidRPr="00EA4A7E">
        <w:rPr>
          <w:rFonts w:ascii="Times New Roman" w:hAnsi="Times New Roman"/>
          <w:sz w:val="28"/>
          <w:szCs w:val="28"/>
        </w:rPr>
        <w:t>I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группа – соответствие разработанной и реализуемой образовательным учреждением ООП</w:t>
      </w:r>
      <w:r w:rsidR="00F963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4A7E">
        <w:rPr>
          <w:rFonts w:ascii="Times New Roman" w:hAnsi="Times New Roman"/>
          <w:sz w:val="28"/>
          <w:szCs w:val="28"/>
          <w:lang w:val="ru-RU"/>
        </w:rPr>
        <w:t>ДО требованиям действующих нормативных правовых документов (р</w:t>
      </w:r>
      <w:r w:rsidRPr="00EA4A7E">
        <w:rPr>
          <w:rFonts w:ascii="Times New Roman" w:hAnsi="Times New Roman"/>
          <w:color w:val="000000"/>
          <w:sz w:val="28"/>
          <w:szCs w:val="28"/>
          <w:lang w:val="ru-RU"/>
        </w:rPr>
        <w:t>азработанная и реализуемой в ДОУ  ООП ДОУ соответствует   требованиям, пункт 1, 4),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4A7E">
        <w:rPr>
          <w:rFonts w:ascii="Times New Roman" w:hAnsi="Times New Roman"/>
          <w:sz w:val="28"/>
          <w:szCs w:val="28"/>
        </w:rPr>
        <w:t>II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группа – соответствие условий реализации ООПДО требованиям действующих нормативных правовых документов</w:t>
      </w:r>
      <w:r w:rsidRPr="00EA4A7E">
        <w:rPr>
          <w:rFonts w:ascii="Times New Roman" w:hAnsi="Times New Roman"/>
          <w:color w:val="000000"/>
          <w:sz w:val="28"/>
          <w:szCs w:val="28"/>
          <w:lang w:val="ru-RU"/>
        </w:rPr>
        <w:t xml:space="preserve"> (условия реализации ООП ДОУ соответствует   требованиям, пункт 5)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EA4A7E">
        <w:rPr>
          <w:rFonts w:ascii="Times New Roman" w:hAnsi="Times New Roman"/>
          <w:sz w:val="28"/>
          <w:szCs w:val="28"/>
        </w:rPr>
        <w:t>III</w:t>
      </w:r>
      <w:r w:rsidRPr="00EA4A7E">
        <w:rPr>
          <w:rFonts w:ascii="Times New Roman" w:hAnsi="Times New Roman"/>
          <w:sz w:val="28"/>
          <w:szCs w:val="28"/>
          <w:lang w:val="ru-RU"/>
        </w:rPr>
        <w:t xml:space="preserve"> группа – параметры, характеризующие степень удовлетворённости родителей качеством деятельности дошкольного образовательного учреждения</w:t>
      </w:r>
      <w:r w:rsidR="00235147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DD6AEF" w:rsidRDefault="00DD6AEF" w:rsidP="00012BAB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Предметом внутренней системы оценк</w:t>
      </w:r>
      <w:r w:rsidR="00285B22">
        <w:rPr>
          <w:rFonts w:ascii="Times New Roman" w:eastAsia="Calibri" w:hAnsi="Times New Roman"/>
          <w:sz w:val="28"/>
          <w:szCs w:val="28"/>
          <w:lang w:val="ru-RU" w:eastAsia="ru-RU"/>
        </w:rPr>
        <w:t>и качества образования выступали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:</w:t>
      </w:r>
    </w:p>
    <w:p w:rsidR="00DD6AEF" w:rsidRDefault="0099568A" w:rsidP="00012BAB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-</w:t>
      </w:r>
      <w:r w:rsidR="00DD6AEF">
        <w:rPr>
          <w:rFonts w:ascii="Times New Roman" w:eastAsia="Calibri" w:hAnsi="Times New Roman"/>
          <w:sz w:val="28"/>
          <w:szCs w:val="28"/>
          <w:lang w:val="ru-RU" w:eastAsia="ru-RU"/>
        </w:rPr>
        <w:t>параметры, характеризующие соответствие разработанной и реализуемой образовательным учреждением Основной образовательной программы дошкольного образования требованиям действующих нормативно-правовых документов;</w:t>
      </w:r>
    </w:p>
    <w:p w:rsidR="00DD6AEF" w:rsidRDefault="0099568A" w:rsidP="00012BAB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-</w:t>
      </w:r>
      <w:r w:rsidR="00DD6AEF">
        <w:rPr>
          <w:rFonts w:ascii="Times New Roman" w:eastAsia="Calibri" w:hAnsi="Times New Roman"/>
          <w:sz w:val="28"/>
          <w:szCs w:val="28"/>
          <w:lang w:val="ru-RU" w:eastAsia="ru-RU"/>
        </w:rPr>
        <w:t>параметры, характеризующие соответствие условий реализации ООП ДО требований действующих нормативно-правовых документов;</w:t>
      </w:r>
    </w:p>
    <w:p w:rsidR="00DD6AEF" w:rsidRDefault="0099568A" w:rsidP="00012BAB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-</w:t>
      </w:r>
      <w:r w:rsidR="00DD6AEF">
        <w:rPr>
          <w:rFonts w:ascii="Times New Roman" w:eastAsia="Calibri" w:hAnsi="Times New Roman"/>
          <w:sz w:val="28"/>
          <w:szCs w:val="28"/>
          <w:lang w:val="ru-RU" w:eastAsia="ru-RU"/>
        </w:rPr>
        <w:t>параметры, характеризующие соответствие результатов освоения ООП ДО требований действующих нормативно-правовых документов;</w:t>
      </w:r>
    </w:p>
    <w:p w:rsidR="00DD6AEF" w:rsidRDefault="0099568A" w:rsidP="00012B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-</w:t>
      </w:r>
      <w:r w:rsidR="00DD6AEF">
        <w:rPr>
          <w:rFonts w:ascii="Times New Roman" w:eastAsia="Calibri" w:hAnsi="Times New Roman"/>
          <w:sz w:val="28"/>
          <w:szCs w:val="28"/>
          <w:lang w:val="ru-RU" w:eastAsia="ru-RU"/>
        </w:rPr>
        <w:t>параметры, характеризующие степень удовлетворенности родителей.</w:t>
      </w:r>
    </w:p>
    <w:p w:rsidR="00DD6AEF" w:rsidRDefault="00DD6AEF" w:rsidP="00012BAB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Основным механизмом измерения параметров, характеризующих качество дошкольного образования выступает процедура внутреннего мониторинга:</w:t>
      </w:r>
    </w:p>
    <w:p w:rsidR="006A0987" w:rsidRDefault="006A0987" w:rsidP="00012BAB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-</w:t>
      </w:r>
      <w:r w:rsidRPr="006A0987">
        <w:rPr>
          <w:lang w:val="ru-RU"/>
        </w:rPr>
        <w:t xml:space="preserve"> </w:t>
      </w:r>
      <w:r w:rsidRPr="006A0987">
        <w:rPr>
          <w:rFonts w:ascii="Times New Roman" w:eastAsia="Calibri" w:hAnsi="Times New Roman"/>
          <w:sz w:val="28"/>
          <w:szCs w:val="28"/>
          <w:lang w:val="ru-RU" w:eastAsia="ru-RU"/>
        </w:rPr>
        <w:t>соответствие развивающей предметно-пространственной среды потребностям развития и позитивной социализации воспитанников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;</w:t>
      </w:r>
    </w:p>
    <w:p w:rsidR="00DD6AEF" w:rsidRDefault="0099568A" w:rsidP="00012BAB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-</w:t>
      </w:r>
      <w:r w:rsidR="00DD6AEF">
        <w:rPr>
          <w:rFonts w:ascii="Times New Roman" w:eastAsia="Calibri" w:hAnsi="Times New Roman"/>
          <w:sz w:val="28"/>
          <w:szCs w:val="28"/>
          <w:lang w:val="ru-RU" w:eastAsia="ru-RU"/>
        </w:rPr>
        <w:t>наблюдение за собственной деятельностью по реализации ООП ДО (самооценка, самоанализ ООП</w:t>
      </w:r>
      <w:r w:rsidR="00F963AD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DD6AEF">
        <w:rPr>
          <w:rFonts w:ascii="Times New Roman" w:eastAsia="Calibri" w:hAnsi="Times New Roman"/>
          <w:sz w:val="28"/>
          <w:szCs w:val="28"/>
          <w:lang w:val="ru-RU" w:eastAsia="ru-RU"/>
        </w:rPr>
        <w:t>ДО, условий ее реализации, результатов ее освоения) с целью выявления ее соответствия нормативным требованиям, прогнозирования ее развития;</w:t>
      </w:r>
    </w:p>
    <w:p w:rsidR="00DD6AEF" w:rsidRDefault="0099568A" w:rsidP="00012BAB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-</w:t>
      </w:r>
      <w:r w:rsidR="00DD6AEF">
        <w:rPr>
          <w:rFonts w:ascii="Times New Roman" w:eastAsia="Calibri" w:hAnsi="Times New Roman"/>
          <w:sz w:val="28"/>
          <w:szCs w:val="28"/>
          <w:lang w:val="ru-RU" w:eastAsia="ru-RU"/>
        </w:rPr>
        <w:t>система организации, сбора, хранения, обработки и распространения информации о реализации ООП</w:t>
      </w:r>
      <w:r w:rsidR="00F963AD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DD6AEF">
        <w:rPr>
          <w:rFonts w:ascii="Times New Roman" w:eastAsia="Calibri" w:hAnsi="Times New Roman"/>
          <w:sz w:val="28"/>
          <w:szCs w:val="28"/>
          <w:lang w:val="ru-RU" w:eastAsia="ru-RU"/>
        </w:rPr>
        <w:t>ДО, ее соответствия нормативным требованиям;</w:t>
      </w:r>
    </w:p>
    <w:p w:rsidR="006A0987" w:rsidRPr="00594170" w:rsidRDefault="0099568A" w:rsidP="00012BAB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-</w:t>
      </w:r>
      <w:r w:rsidR="00DD6AEF">
        <w:rPr>
          <w:rFonts w:ascii="Times New Roman" w:eastAsia="Calibri" w:hAnsi="Times New Roman"/>
          <w:sz w:val="28"/>
          <w:szCs w:val="28"/>
          <w:lang w:val="ru-RU" w:eastAsia="ru-RU"/>
        </w:rPr>
        <w:t>оценка степени удовлетворенности родителей качеством образования в ДОУ и предоставляемыми им услугами проводится с помощью анкетирования, тестовых опросов.</w:t>
      </w:r>
    </w:p>
    <w:p w:rsidR="001D7797" w:rsidRPr="00380A3F" w:rsidRDefault="001D7797" w:rsidP="00012BAB">
      <w:pPr>
        <w:pStyle w:val="a3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0A3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Анализ функционир</w:t>
      </w:r>
      <w:r w:rsidR="00F963AD" w:rsidRPr="00380A3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ования внутренней системы оценки</w:t>
      </w:r>
      <w:r w:rsidRPr="00380A3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качества</w:t>
      </w:r>
      <w:r w:rsidR="00F963AD" w:rsidRPr="00380A3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образования</w:t>
      </w:r>
    </w:p>
    <w:tbl>
      <w:tblPr>
        <w:tblStyle w:val="af2"/>
        <w:tblpPr w:leftFromText="45" w:rightFromText="45" w:vertAnchor="text" w:tblpX="105"/>
        <w:tblW w:w="9786" w:type="dxa"/>
        <w:tblLook w:val="04A0" w:firstRow="1" w:lastRow="0" w:firstColumn="1" w:lastColumn="0" w:noHBand="0" w:noVBand="1"/>
      </w:tblPr>
      <w:tblGrid>
        <w:gridCol w:w="1085"/>
        <w:gridCol w:w="21"/>
        <w:gridCol w:w="4190"/>
        <w:gridCol w:w="28"/>
        <w:gridCol w:w="4462"/>
      </w:tblGrid>
      <w:tr w:rsidR="00874336" w:rsidRPr="00684808" w:rsidTr="00012BAB">
        <w:tc>
          <w:tcPr>
            <w:tcW w:w="969" w:type="dxa"/>
            <w:gridSpan w:val="2"/>
          </w:tcPr>
          <w:p w:rsidR="00874336" w:rsidRPr="00012BAB" w:rsidRDefault="00874336" w:rsidP="00012B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BA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7" w:type="dxa"/>
          </w:tcPr>
          <w:p w:rsidR="00874336" w:rsidRPr="00012BAB" w:rsidRDefault="00874336" w:rsidP="00012BAB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2BAB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  <w:proofErr w:type="spellEnd"/>
          </w:p>
        </w:tc>
        <w:tc>
          <w:tcPr>
            <w:tcW w:w="4570" w:type="dxa"/>
            <w:gridSpan w:val="2"/>
          </w:tcPr>
          <w:p w:rsidR="00874336" w:rsidRPr="00012BAB" w:rsidRDefault="00874336" w:rsidP="00012BAB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2BA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  <w:proofErr w:type="spellEnd"/>
            <w:r w:rsidRPr="00012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12BA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  <w:proofErr w:type="spellEnd"/>
          </w:p>
        </w:tc>
      </w:tr>
      <w:tr w:rsidR="00874336" w:rsidRPr="00631F2F" w:rsidTr="00012BAB">
        <w:tc>
          <w:tcPr>
            <w:tcW w:w="969" w:type="dxa"/>
            <w:gridSpan w:val="2"/>
            <w:hideMark/>
          </w:tcPr>
          <w:p w:rsidR="00874336" w:rsidRPr="00684808" w:rsidRDefault="00874336" w:rsidP="00012BAB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7" w:type="dxa"/>
            <w:hideMark/>
          </w:tcPr>
          <w:p w:rsidR="00874336" w:rsidRPr="00DD2831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бор и анализ информации о дошкольном образовании в соответствии </w:t>
            </w:r>
          </w:p>
        </w:tc>
        <w:tc>
          <w:tcPr>
            <w:tcW w:w="4570" w:type="dxa"/>
            <w:gridSpan w:val="2"/>
            <w:hideMark/>
          </w:tcPr>
          <w:p w:rsidR="00B30C54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ДОУ осуществляет сбор и анализ информации о дошкольном образовании в соответствии с Перечнем, утверждённым постановлением Правительства РФ от 5 августа 2013</w:t>
            </w:r>
            <w:r w:rsidRPr="00DC30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г. </w:t>
            </w:r>
          </w:p>
          <w:p w:rsidR="00874336" w:rsidRPr="00DD2831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№</w:t>
            </w:r>
            <w:r w:rsidRPr="00DC30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662 «Об осуществлении мониторинга системы образования».</w:t>
            </w:r>
          </w:p>
        </w:tc>
      </w:tr>
      <w:tr w:rsidR="00874336" w:rsidRPr="00631F2F" w:rsidTr="00012BAB">
        <w:trPr>
          <w:trHeight w:val="1531"/>
        </w:trPr>
        <w:tc>
          <w:tcPr>
            <w:tcW w:w="969" w:type="dxa"/>
            <w:gridSpan w:val="2"/>
            <w:hideMark/>
          </w:tcPr>
          <w:p w:rsidR="00874336" w:rsidRPr="00684808" w:rsidRDefault="00874336" w:rsidP="00012BAB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47" w:type="dxa"/>
            <w:hideMark/>
          </w:tcPr>
          <w:p w:rsidR="00874336" w:rsidRPr="00DD2831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Наличие документов, регламентирующих функционирование внутренней системы оценки качества образования</w:t>
            </w:r>
          </w:p>
        </w:tc>
        <w:tc>
          <w:tcPr>
            <w:tcW w:w="4570" w:type="dxa"/>
            <w:gridSpan w:val="2"/>
            <w:hideMark/>
          </w:tcPr>
          <w:p w:rsidR="00874336" w:rsidRPr="00DD2831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имеется в наличии документы, регламентирующих функционирование внутренней системы оценки качества образования: план контроля, журналы контроля, справки, протоколы производственных совещаний, приказы.</w:t>
            </w:r>
          </w:p>
        </w:tc>
      </w:tr>
      <w:tr w:rsidR="00874336" w:rsidRPr="00631F2F" w:rsidTr="00012BAB">
        <w:tc>
          <w:tcPr>
            <w:tcW w:w="969" w:type="dxa"/>
            <w:gridSpan w:val="2"/>
            <w:hideMark/>
          </w:tcPr>
          <w:p w:rsidR="00874336" w:rsidRPr="00684808" w:rsidRDefault="00874336" w:rsidP="00012BAB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7" w:type="dxa"/>
            <w:hideMark/>
          </w:tcPr>
          <w:p w:rsidR="00874336" w:rsidRPr="00DD2831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Информирование участников</w:t>
            </w: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образовательных отношений</w:t>
            </w: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 функционировании внутренней системы оценки качества образования в дошкольном образовательном учреждении.</w:t>
            </w:r>
          </w:p>
        </w:tc>
        <w:tc>
          <w:tcPr>
            <w:tcW w:w="4570" w:type="dxa"/>
            <w:gridSpan w:val="2"/>
            <w:hideMark/>
          </w:tcPr>
          <w:p w:rsidR="00874336" w:rsidRPr="00DD2831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участники образовательных отношений информируются</w:t>
            </w: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 функционировании внутренней системы оценки качества образования в дошкольном образовательном учреждении.</w:t>
            </w:r>
          </w:p>
        </w:tc>
      </w:tr>
      <w:tr w:rsidR="00874336" w:rsidRPr="00594170" w:rsidTr="00012BAB">
        <w:tc>
          <w:tcPr>
            <w:tcW w:w="969" w:type="dxa"/>
            <w:gridSpan w:val="2"/>
            <w:hideMark/>
          </w:tcPr>
          <w:p w:rsidR="00874336" w:rsidRPr="00684808" w:rsidRDefault="00874336" w:rsidP="00012BAB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7" w:type="dxa"/>
            <w:hideMark/>
          </w:tcPr>
          <w:p w:rsidR="00874336" w:rsidRPr="00DD2831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внутреннего контроля проводятся в рамках функционирования внутренней системы оценки качества образования</w:t>
            </w:r>
          </w:p>
        </w:tc>
        <w:tc>
          <w:tcPr>
            <w:tcW w:w="4570" w:type="dxa"/>
            <w:gridSpan w:val="2"/>
            <w:hideMark/>
          </w:tcPr>
          <w:p w:rsidR="00874336" w:rsidRPr="00594170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число мероприятий внутреннего контроля входят тематический, оперативный, сравнительный, фронтальный и производственный виды контроля. </w:t>
            </w:r>
            <w:r w:rsidRPr="005941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Контроль проводится в ходе наблюдения.</w:t>
            </w:r>
          </w:p>
        </w:tc>
      </w:tr>
      <w:tr w:rsidR="00874336" w:rsidRPr="00631F2F" w:rsidTr="00012BAB">
        <w:tc>
          <w:tcPr>
            <w:tcW w:w="969" w:type="dxa"/>
            <w:gridSpan w:val="2"/>
            <w:hideMark/>
          </w:tcPr>
          <w:p w:rsidR="00874336" w:rsidRPr="00684808" w:rsidRDefault="00874336" w:rsidP="00012BAB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7" w:type="dxa"/>
            <w:hideMark/>
          </w:tcPr>
          <w:p w:rsidR="00874336" w:rsidRPr="00DD2831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Корректирующие и предупреждающие действия проводятся</w:t>
            </w: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рамках функционирования внутренней системы оценки качества образования</w:t>
            </w:r>
          </w:p>
        </w:tc>
        <w:tc>
          <w:tcPr>
            <w:tcW w:w="4570" w:type="dxa"/>
            <w:gridSpan w:val="2"/>
            <w:hideMark/>
          </w:tcPr>
          <w:p w:rsidR="00874336" w:rsidRPr="00DD2831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Корректирующие и предупреждающие действия включают контроль по</w:t>
            </w: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выполнению рекомендаций, данные в ходе контроля, консультирование по вопросам осуществления образовательной деятельности.</w:t>
            </w:r>
          </w:p>
        </w:tc>
      </w:tr>
      <w:tr w:rsidR="00874336" w:rsidRPr="00631F2F" w:rsidTr="00012BAB">
        <w:tc>
          <w:tcPr>
            <w:tcW w:w="9786" w:type="dxa"/>
            <w:gridSpan w:val="5"/>
            <w:hideMark/>
          </w:tcPr>
          <w:p w:rsidR="00874336" w:rsidRPr="00DD2831" w:rsidRDefault="00874336" w:rsidP="00012BAB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Анализ деятельности детского сада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взаимодействия </w:t>
            </w:r>
            <w:r w:rsidRPr="00DD2831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с родителями воспитанников.</w:t>
            </w:r>
          </w:p>
        </w:tc>
      </w:tr>
      <w:tr w:rsidR="00874336" w:rsidRPr="00631F2F" w:rsidTr="00012BAB">
        <w:tc>
          <w:tcPr>
            <w:tcW w:w="969" w:type="dxa"/>
            <w:gridSpan w:val="2"/>
            <w:hideMark/>
          </w:tcPr>
          <w:p w:rsidR="00874336" w:rsidRPr="00684808" w:rsidRDefault="00874336" w:rsidP="00012BAB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7" w:type="dxa"/>
            <w:hideMark/>
          </w:tcPr>
          <w:p w:rsidR="00874336" w:rsidRPr="00DD2831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</w:t>
            </w:r>
          </w:p>
        </w:tc>
        <w:tc>
          <w:tcPr>
            <w:tcW w:w="4570" w:type="dxa"/>
            <w:gridSpan w:val="2"/>
            <w:hideMark/>
          </w:tcPr>
          <w:p w:rsidR="00874336" w:rsidRPr="00DD2831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Информирование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 осуществляется в ходе консультаций, бесед, на родительских собраниях, при оформлении наглядной агитации.</w:t>
            </w:r>
          </w:p>
        </w:tc>
      </w:tr>
      <w:tr w:rsidR="00874336" w:rsidRPr="00631F2F" w:rsidTr="00012BAB">
        <w:tc>
          <w:tcPr>
            <w:tcW w:w="969" w:type="dxa"/>
            <w:gridSpan w:val="2"/>
            <w:hideMark/>
          </w:tcPr>
          <w:p w:rsidR="00874336" w:rsidRPr="00684808" w:rsidRDefault="00874336" w:rsidP="00012BAB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7" w:type="dxa"/>
            <w:hideMark/>
          </w:tcPr>
          <w:p w:rsidR="00874336" w:rsidRPr="00DD2831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реализация плано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работы и протоколов С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овета родителей; общих и групповых род</w:t>
            </w:r>
            <w:r w:rsidR="0017403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ительских собраний (беседы и другие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формы).</w:t>
            </w:r>
          </w:p>
        </w:tc>
        <w:tc>
          <w:tcPr>
            <w:tcW w:w="4570" w:type="dxa"/>
            <w:gridSpan w:val="2"/>
            <w:hideMark/>
          </w:tcPr>
          <w:p w:rsidR="00874336" w:rsidRPr="00DD2831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ведется разноплановая работа с родителями: групповые родительские собрания, беседы и др. традиционные и нетрадиционные формы работы. Делопроизводство протоколов ведется своевременно.</w:t>
            </w:r>
          </w:p>
          <w:p w:rsidR="00874336" w:rsidRPr="00DD2831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функционирует консультационный пункт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детей от 2 мес. д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 8 лет, которые не посещают </w:t>
            </w:r>
            <w:r w:rsidR="00B30C5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ДОУ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4336" w:rsidRPr="00631F2F" w:rsidTr="00012BAB">
        <w:tc>
          <w:tcPr>
            <w:tcW w:w="969" w:type="dxa"/>
            <w:gridSpan w:val="2"/>
            <w:hideMark/>
          </w:tcPr>
          <w:p w:rsidR="00874336" w:rsidRPr="00F963AD" w:rsidRDefault="00874336" w:rsidP="00012BAB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247" w:type="dxa"/>
            <w:hideMark/>
          </w:tcPr>
          <w:p w:rsidR="00874336" w:rsidRPr="00DD2831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доступности для родителей локальных нормативных актов и иных нормативных документов.</w:t>
            </w:r>
          </w:p>
        </w:tc>
        <w:tc>
          <w:tcPr>
            <w:tcW w:w="4570" w:type="dxa"/>
            <w:gridSpan w:val="2"/>
            <w:hideMark/>
          </w:tcPr>
          <w:p w:rsidR="00874336" w:rsidRPr="00DD2831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Доступность для родителей локальных нормативных актов и иных документов обеспечивается стендовой информацией для родителей, при приеме 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воспитанников в ДОУ родители знакомятся</w:t>
            </w: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нормативными документами.</w:t>
            </w:r>
          </w:p>
        </w:tc>
      </w:tr>
      <w:tr w:rsidR="00874336" w:rsidRPr="00631F2F" w:rsidTr="00012BAB">
        <w:tc>
          <w:tcPr>
            <w:tcW w:w="969" w:type="dxa"/>
            <w:gridSpan w:val="2"/>
            <w:hideMark/>
          </w:tcPr>
          <w:p w:rsidR="00874336" w:rsidRPr="00F963AD" w:rsidRDefault="00874336" w:rsidP="00012BAB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4.</w:t>
            </w:r>
          </w:p>
        </w:tc>
        <w:tc>
          <w:tcPr>
            <w:tcW w:w="4247" w:type="dxa"/>
            <w:hideMark/>
          </w:tcPr>
          <w:p w:rsidR="00874336" w:rsidRPr="00DD2831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Наличие</w:t>
            </w: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сайта дошкольного образовательного учреждения, соответствие его содержания требованиям </w:t>
            </w:r>
          </w:p>
        </w:tc>
        <w:tc>
          <w:tcPr>
            <w:tcW w:w="4570" w:type="dxa"/>
            <w:gridSpan w:val="2"/>
            <w:hideMark/>
          </w:tcPr>
          <w:p w:rsidR="00874336" w:rsidRPr="00DD2831" w:rsidRDefault="00B30C54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ДОУ имеет сайт в сети Интернет</w:t>
            </w:r>
            <w:r w:rsidR="008743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874336" w:rsidRPr="00631F2F" w:rsidTr="00012BAB">
        <w:tc>
          <w:tcPr>
            <w:tcW w:w="969" w:type="dxa"/>
            <w:gridSpan w:val="2"/>
            <w:hideMark/>
          </w:tcPr>
          <w:p w:rsidR="00874336" w:rsidRPr="00F963AD" w:rsidRDefault="00874336" w:rsidP="00012BAB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247" w:type="dxa"/>
            <w:hideMark/>
          </w:tcPr>
          <w:p w:rsidR="00874336" w:rsidRPr="00DD2831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ведется работа по предоставлению льгот.</w:t>
            </w:r>
          </w:p>
          <w:p w:rsidR="00874336" w:rsidRPr="00DD2831" w:rsidRDefault="00874336" w:rsidP="00012BA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0" w:type="dxa"/>
            <w:gridSpan w:val="2"/>
            <w:hideMark/>
          </w:tcPr>
          <w:p w:rsidR="00874336" w:rsidRPr="00DD2831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ведется работа по предоставлению льгот. Имеется необходимая для этого нормативная база. В ДОУ выплачивается компенсация части родительской оплаты за присмотр и уход за ребенком.</w:t>
            </w:r>
          </w:p>
        </w:tc>
      </w:tr>
      <w:tr w:rsidR="00874336" w:rsidRPr="00B30C54" w:rsidTr="00012BAB">
        <w:tc>
          <w:tcPr>
            <w:tcW w:w="969" w:type="dxa"/>
            <w:gridSpan w:val="2"/>
            <w:hideMark/>
          </w:tcPr>
          <w:p w:rsidR="00874336" w:rsidRPr="00F963AD" w:rsidRDefault="00874336" w:rsidP="00012BAB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4247" w:type="dxa"/>
            <w:hideMark/>
          </w:tcPr>
          <w:p w:rsidR="00874336" w:rsidRPr="00DD2831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Использование в работе с родит</w:t>
            </w:r>
            <w:r w:rsidR="00B30C5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елями разнообразных форм работы</w:t>
            </w:r>
          </w:p>
          <w:p w:rsidR="00874336" w:rsidRPr="00DD2831" w:rsidRDefault="00874336" w:rsidP="00012BA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0" w:type="dxa"/>
            <w:gridSpan w:val="2"/>
            <w:hideMark/>
          </w:tcPr>
          <w:p w:rsidR="00B30C54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ДОУ используются в работе с родителями разнообразные </w:t>
            </w:r>
            <w:proofErr w:type="gramStart"/>
            <w:r w:rsidR="0017403E"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формы:  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End"/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                                1</w:t>
            </w:r>
            <w:r w:rsidR="0017403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Общие и групповые родительские собрания                             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               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="0017403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Наглядная агитация                                                                    3. Индивидуальные консультации и беседы.                                    </w:t>
            </w:r>
          </w:p>
          <w:p w:rsidR="00874336" w:rsidRPr="00DD2831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 Дискуссии, круглые столы                                                        5. Практические занятия.                                                            6. Выставки (книжные, детского творчества)</w:t>
            </w:r>
          </w:p>
        </w:tc>
      </w:tr>
      <w:tr w:rsidR="00874336" w:rsidRPr="00631F2F" w:rsidTr="00012BAB">
        <w:tc>
          <w:tcPr>
            <w:tcW w:w="969" w:type="dxa"/>
            <w:gridSpan w:val="2"/>
            <w:hideMark/>
          </w:tcPr>
          <w:p w:rsidR="00874336" w:rsidRPr="00F963AD" w:rsidRDefault="00E45627" w:rsidP="00012BAB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="008743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47" w:type="dxa"/>
            <w:hideMark/>
          </w:tcPr>
          <w:p w:rsidR="00874336" w:rsidRPr="00DD2831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Удовлетворенность родителей (законных представителей) жизнедеятельностью детского сада.</w:t>
            </w:r>
          </w:p>
        </w:tc>
        <w:tc>
          <w:tcPr>
            <w:tcW w:w="4570" w:type="dxa"/>
            <w:gridSpan w:val="2"/>
            <w:hideMark/>
          </w:tcPr>
          <w:p w:rsidR="00874336" w:rsidRPr="00DD2831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Среди родителей проводится анкетирование по итогам работы детского сада.</w:t>
            </w:r>
          </w:p>
        </w:tc>
      </w:tr>
      <w:tr w:rsidR="00E45627" w:rsidRPr="00631F2F" w:rsidTr="00012BAB">
        <w:trPr>
          <w:trHeight w:val="186"/>
        </w:trPr>
        <w:tc>
          <w:tcPr>
            <w:tcW w:w="9786" w:type="dxa"/>
            <w:gridSpan w:val="5"/>
          </w:tcPr>
          <w:p w:rsidR="00E45627" w:rsidRPr="00E45627" w:rsidRDefault="00E45627" w:rsidP="00012B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E45627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Анализ развивающей предметно – пространственной среды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(РППС)</w:t>
            </w:r>
          </w:p>
        </w:tc>
      </w:tr>
      <w:tr w:rsidR="00E45627" w:rsidRPr="00631F2F" w:rsidTr="00012BAB">
        <w:trPr>
          <w:trHeight w:val="177"/>
        </w:trPr>
        <w:tc>
          <w:tcPr>
            <w:tcW w:w="948" w:type="dxa"/>
          </w:tcPr>
          <w:p w:rsidR="00E45627" w:rsidRPr="00E45627" w:rsidRDefault="00E45627" w:rsidP="00012B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1.</w:t>
            </w:r>
          </w:p>
          <w:p w:rsidR="00E45627" w:rsidRPr="00E45627" w:rsidRDefault="00E45627" w:rsidP="00012B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97" w:type="dxa"/>
            <w:gridSpan w:val="3"/>
          </w:tcPr>
          <w:p w:rsidR="00E45627" w:rsidRPr="00E45627" w:rsidRDefault="00E45627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45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Использование показателей </w:t>
            </w:r>
            <w:proofErr w:type="spellStart"/>
            <w:r w:rsidR="00B30C5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подшкал</w:t>
            </w:r>
            <w:proofErr w:type="spellEnd"/>
            <w:r w:rsidRPr="00E45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ECERS – R при </w:t>
            </w:r>
            <w:r w:rsidR="00B30C5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анализе</w:t>
            </w:r>
            <w:r w:rsidRPr="00E45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B30C5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развивающей </w:t>
            </w:r>
            <w:r w:rsidRPr="00E456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предметно-пространственной среды</w:t>
            </w:r>
            <w:r w:rsidR="00B30C54" w:rsidRPr="00B30C54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позволяющие контролировать условия развития детей в ДОУ.</w:t>
            </w:r>
          </w:p>
        </w:tc>
        <w:tc>
          <w:tcPr>
            <w:tcW w:w="4541" w:type="dxa"/>
          </w:tcPr>
          <w:p w:rsidR="00E45627" w:rsidRPr="00E45627" w:rsidRDefault="002F5A81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Соответствие</w:t>
            </w:r>
            <w:r w:rsidR="00B30C5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B30C54" w:rsidRPr="00B30C5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развивающей предметно - пространственной среды </w:t>
            </w:r>
            <w:r w:rsidR="00B30C5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ФГОС ДО. Проводится мониторинг не реже 2 – х раз в год (ученый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</w:t>
            </w:r>
            <w:r w:rsidR="00B30C5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) </w:t>
            </w:r>
          </w:p>
        </w:tc>
      </w:tr>
      <w:tr w:rsidR="00874336" w:rsidRPr="00684808" w:rsidTr="00012BAB">
        <w:tc>
          <w:tcPr>
            <w:tcW w:w="9786" w:type="dxa"/>
            <w:gridSpan w:val="5"/>
            <w:hideMark/>
          </w:tcPr>
          <w:p w:rsidR="00874336" w:rsidRPr="00684808" w:rsidRDefault="0017403E" w:rsidP="00012BAB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Анализ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организации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питания</w:t>
            </w:r>
            <w:proofErr w:type="spellEnd"/>
          </w:p>
        </w:tc>
      </w:tr>
      <w:tr w:rsidR="00874336" w:rsidRPr="00594170" w:rsidTr="00012BAB">
        <w:tc>
          <w:tcPr>
            <w:tcW w:w="969" w:type="dxa"/>
            <w:gridSpan w:val="2"/>
            <w:hideMark/>
          </w:tcPr>
          <w:p w:rsidR="00874336" w:rsidRPr="00F963AD" w:rsidRDefault="00874336" w:rsidP="00012BAB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247" w:type="dxa"/>
            <w:hideMark/>
          </w:tcPr>
          <w:p w:rsidR="00874336" w:rsidRPr="00F963AD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3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Наличие пищеблока</w:t>
            </w:r>
          </w:p>
        </w:tc>
        <w:tc>
          <w:tcPr>
            <w:tcW w:w="4570" w:type="dxa"/>
            <w:gridSpan w:val="2"/>
            <w:hideMark/>
          </w:tcPr>
          <w:p w:rsidR="00874336" w:rsidRPr="00DC30FF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имеется пи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щеблок, который включает грязный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цех, раздаточную,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чистый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цех, моечну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ю, кладовую для сухих продуктов и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овощей. </w:t>
            </w:r>
            <w:r w:rsidRPr="00DC30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 помещения соответствуют</w:t>
            </w:r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0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требованиям СанПиН, ТБ и ПБ.</w:t>
            </w:r>
          </w:p>
        </w:tc>
      </w:tr>
      <w:tr w:rsidR="00874336" w:rsidRPr="00631F2F" w:rsidTr="00012BAB">
        <w:tc>
          <w:tcPr>
            <w:tcW w:w="969" w:type="dxa"/>
            <w:gridSpan w:val="2"/>
            <w:hideMark/>
          </w:tcPr>
          <w:p w:rsidR="00874336" w:rsidRPr="00F963AD" w:rsidRDefault="00874336" w:rsidP="00012BAB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247" w:type="dxa"/>
            <w:hideMark/>
          </w:tcPr>
          <w:p w:rsidR="00874336" w:rsidRPr="00DD2831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Администрация ведет контроль за качеством приготовления пищи.</w:t>
            </w:r>
          </w:p>
        </w:tc>
        <w:tc>
          <w:tcPr>
            <w:tcW w:w="4570" w:type="dxa"/>
            <w:gridSpan w:val="2"/>
            <w:hideMark/>
          </w:tcPr>
          <w:p w:rsidR="00874336" w:rsidRPr="00DD2831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Согласно плану контроля, администрация ведет контроль по организации питания: проводит оперативный контроль за технологией приготовления блюд, соблюдение норм хранения продуктов, соблюдение графиков и др. Члены </w:t>
            </w:r>
            <w:proofErr w:type="spellStart"/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бракеражной</w:t>
            </w:r>
            <w:proofErr w:type="spellEnd"/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комиссии ежедневно проводит оценку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качества</w:t>
            </w: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готовности блюд и кулинарных изделий.</w:t>
            </w:r>
          </w:p>
        </w:tc>
      </w:tr>
      <w:tr w:rsidR="00874336" w:rsidRPr="00631F2F" w:rsidTr="00012BAB">
        <w:tc>
          <w:tcPr>
            <w:tcW w:w="969" w:type="dxa"/>
            <w:gridSpan w:val="2"/>
            <w:hideMark/>
          </w:tcPr>
          <w:p w:rsidR="00874336" w:rsidRPr="00F963AD" w:rsidRDefault="00874336" w:rsidP="00012BAB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4247" w:type="dxa"/>
            <w:hideMark/>
          </w:tcPr>
          <w:p w:rsidR="00874336" w:rsidRPr="00DD2831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Соблюдения требования СанПиН к качеству питания.</w:t>
            </w:r>
          </w:p>
        </w:tc>
        <w:tc>
          <w:tcPr>
            <w:tcW w:w="4570" w:type="dxa"/>
            <w:gridSpan w:val="2"/>
            <w:hideMark/>
          </w:tcPr>
          <w:p w:rsidR="00874336" w:rsidRPr="00DD2831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соблюдаются требования по качеству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часов); объём порций; соблюдение питьевого режима.</w:t>
            </w:r>
          </w:p>
        </w:tc>
      </w:tr>
      <w:tr w:rsidR="00874336" w:rsidRPr="00631F2F" w:rsidTr="00012BAB">
        <w:tc>
          <w:tcPr>
            <w:tcW w:w="969" w:type="dxa"/>
            <w:gridSpan w:val="2"/>
            <w:hideMark/>
          </w:tcPr>
          <w:p w:rsidR="00874336" w:rsidRPr="00F963AD" w:rsidRDefault="00874336" w:rsidP="00012BAB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247" w:type="dxa"/>
            <w:hideMark/>
          </w:tcPr>
          <w:p w:rsidR="00874336" w:rsidRPr="00684808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  <w:proofErr w:type="spellEnd"/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808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документации</w:t>
            </w:r>
            <w:proofErr w:type="spellEnd"/>
          </w:p>
        </w:tc>
        <w:tc>
          <w:tcPr>
            <w:tcW w:w="4570" w:type="dxa"/>
            <w:gridSpan w:val="2"/>
            <w:hideMark/>
          </w:tcPr>
          <w:p w:rsidR="00874336" w:rsidRPr="00DD2831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имеется вся необходимая документация по организации питания: технологические карты, журналы бракеража готовой продукции, бракеража сырой продукции, журнал здоровья, меню-раскладка и др.</w:t>
            </w:r>
          </w:p>
        </w:tc>
      </w:tr>
      <w:tr w:rsidR="00874336" w:rsidRPr="00631F2F" w:rsidTr="00012BAB">
        <w:trPr>
          <w:trHeight w:val="736"/>
        </w:trPr>
        <w:tc>
          <w:tcPr>
            <w:tcW w:w="969" w:type="dxa"/>
            <w:gridSpan w:val="2"/>
            <w:hideMark/>
          </w:tcPr>
          <w:p w:rsidR="00874336" w:rsidRPr="00F963AD" w:rsidRDefault="00874336" w:rsidP="00012BAB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247" w:type="dxa"/>
            <w:hideMark/>
          </w:tcPr>
          <w:p w:rsidR="00874336" w:rsidRPr="00DD2831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Соблюдаются требования техники безопасности на пищеблоке.</w:t>
            </w:r>
          </w:p>
        </w:tc>
        <w:tc>
          <w:tcPr>
            <w:tcW w:w="4570" w:type="dxa"/>
            <w:gridSpan w:val="2"/>
            <w:hideMark/>
          </w:tcPr>
          <w:p w:rsidR="00874336" w:rsidRPr="00DD2831" w:rsidRDefault="00874336" w:rsidP="00012B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28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Требования по технике безопасности на пищеблоке соблюдаются.</w:t>
            </w:r>
          </w:p>
        </w:tc>
      </w:tr>
    </w:tbl>
    <w:p w:rsidR="00874336" w:rsidRDefault="00C87856" w:rsidP="00012BAB">
      <w:pPr>
        <w:shd w:val="clear" w:color="auto" w:fill="FFFFFF"/>
        <w:spacing w:before="100" w:beforeAutospacing="1" w:after="100" w:afterAutospacing="1" w:line="240" w:lineRule="auto"/>
        <w:ind w:left="142" w:firstLine="567"/>
        <w:contextualSpacing/>
        <w:jc w:val="both"/>
        <w:rPr>
          <w:rFonts w:ascii="Times New Roman" w:hAnsi="Times New Roman"/>
          <w:color w:val="000000"/>
          <w:sz w:val="28"/>
          <w:szCs w:val="24"/>
          <w:lang w:val="ru-RU" w:eastAsia="ru-RU"/>
        </w:rPr>
      </w:pPr>
      <w:r w:rsidRPr="00EA4A7E">
        <w:rPr>
          <w:rFonts w:ascii="Times New Roman" w:hAnsi="Times New Roman"/>
          <w:sz w:val="28"/>
          <w:szCs w:val="24"/>
          <w:lang w:val="ru-RU" w:eastAsia="ru-RU"/>
        </w:rPr>
        <w:t>Внутренний контроль осуществля</w:t>
      </w:r>
      <w:r w:rsidR="00285B22">
        <w:rPr>
          <w:rFonts w:ascii="Times New Roman" w:hAnsi="Times New Roman"/>
          <w:sz w:val="28"/>
          <w:szCs w:val="24"/>
          <w:lang w:val="ru-RU" w:eastAsia="ru-RU"/>
        </w:rPr>
        <w:t>лся</w:t>
      </w:r>
      <w:r w:rsidRPr="00EA4A7E">
        <w:rPr>
          <w:rFonts w:ascii="Times New Roman" w:hAnsi="Times New Roman"/>
          <w:sz w:val="28"/>
          <w:szCs w:val="24"/>
          <w:lang w:val="ru-RU" w:eastAsia="ru-RU"/>
        </w:rPr>
        <w:t xml:space="preserve"> в виде плановых или опер</w:t>
      </w:r>
      <w:r w:rsidR="00235147">
        <w:rPr>
          <w:rFonts w:ascii="Times New Roman" w:hAnsi="Times New Roman"/>
          <w:sz w:val="28"/>
          <w:szCs w:val="24"/>
          <w:lang w:val="ru-RU" w:eastAsia="ru-RU"/>
        </w:rPr>
        <w:t>а</w:t>
      </w:r>
      <w:r w:rsidR="00F963AD">
        <w:rPr>
          <w:rFonts w:ascii="Times New Roman" w:hAnsi="Times New Roman"/>
          <w:sz w:val="28"/>
          <w:szCs w:val="24"/>
          <w:lang w:val="ru-RU" w:eastAsia="ru-RU"/>
        </w:rPr>
        <w:t xml:space="preserve">тивных проверок, </w:t>
      </w:r>
      <w:r w:rsidRPr="00EA4A7E">
        <w:rPr>
          <w:rFonts w:ascii="Times New Roman" w:hAnsi="Times New Roman"/>
          <w:sz w:val="28"/>
          <w:szCs w:val="24"/>
          <w:lang w:val="ru-RU" w:eastAsia="ru-RU"/>
        </w:rPr>
        <w:t xml:space="preserve">в соответствии с утверждённым годовым планом, графиком контроля на месяц, который </w:t>
      </w:r>
      <w:r w:rsidR="00285B22">
        <w:rPr>
          <w:rFonts w:ascii="Times New Roman" w:hAnsi="Times New Roman"/>
          <w:sz w:val="28"/>
          <w:szCs w:val="24"/>
          <w:lang w:val="ru-RU" w:eastAsia="ru-RU"/>
        </w:rPr>
        <w:t xml:space="preserve">был </w:t>
      </w:r>
      <w:r w:rsidRPr="00EA4A7E">
        <w:rPr>
          <w:rFonts w:ascii="Times New Roman" w:hAnsi="Times New Roman"/>
          <w:sz w:val="28"/>
          <w:szCs w:val="24"/>
          <w:lang w:val="ru-RU" w:eastAsia="ru-RU"/>
        </w:rPr>
        <w:t>дов</w:t>
      </w:r>
      <w:r w:rsidR="00285B22">
        <w:rPr>
          <w:rFonts w:ascii="Times New Roman" w:hAnsi="Times New Roman"/>
          <w:sz w:val="28"/>
          <w:szCs w:val="24"/>
          <w:lang w:val="ru-RU" w:eastAsia="ru-RU"/>
        </w:rPr>
        <w:t>еден</w:t>
      </w:r>
      <w:r w:rsidRPr="00EA4A7E">
        <w:rPr>
          <w:rFonts w:ascii="Times New Roman" w:hAnsi="Times New Roman"/>
          <w:sz w:val="28"/>
          <w:szCs w:val="24"/>
          <w:lang w:val="ru-RU" w:eastAsia="ru-RU"/>
        </w:rPr>
        <w:t xml:space="preserve"> до членов педагогического коллектива.</w:t>
      </w:r>
      <w:r w:rsidRPr="00EA4A7E">
        <w:rPr>
          <w:rFonts w:ascii="Times New Roman" w:hAnsi="Times New Roman"/>
          <w:color w:val="000000"/>
          <w:sz w:val="28"/>
          <w:szCs w:val="24"/>
          <w:lang w:val="ru-RU" w:eastAsia="ru-RU"/>
        </w:rPr>
        <w:t xml:space="preserve"> Результаты внутреннего контроля оформля</w:t>
      </w:r>
      <w:r w:rsidR="00285B22">
        <w:rPr>
          <w:rFonts w:ascii="Times New Roman" w:hAnsi="Times New Roman"/>
          <w:color w:val="000000"/>
          <w:sz w:val="28"/>
          <w:szCs w:val="24"/>
          <w:lang w:val="ru-RU" w:eastAsia="ru-RU"/>
        </w:rPr>
        <w:t>лись</w:t>
      </w:r>
      <w:r w:rsidRPr="00EA4A7E">
        <w:rPr>
          <w:rFonts w:ascii="Times New Roman" w:hAnsi="Times New Roman"/>
          <w:color w:val="000000"/>
          <w:sz w:val="28"/>
          <w:szCs w:val="24"/>
          <w:lang w:val="ru-RU" w:eastAsia="ru-RU"/>
        </w:rPr>
        <w:t xml:space="preserve"> в виде справок, актов, отчётов, карт наблюдений. Итоговый материал содерж</w:t>
      </w:r>
      <w:r w:rsidR="00285B22">
        <w:rPr>
          <w:rFonts w:ascii="Times New Roman" w:hAnsi="Times New Roman"/>
          <w:color w:val="000000"/>
          <w:sz w:val="28"/>
          <w:szCs w:val="24"/>
          <w:lang w:val="ru-RU" w:eastAsia="ru-RU"/>
        </w:rPr>
        <w:t>ал</w:t>
      </w:r>
      <w:r w:rsidRPr="00EA4A7E">
        <w:rPr>
          <w:rFonts w:ascii="Times New Roman" w:hAnsi="Times New Roman"/>
          <w:color w:val="000000"/>
          <w:sz w:val="28"/>
          <w:szCs w:val="24"/>
          <w:lang w:val="ru-RU" w:eastAsia="ru-RU"/>
        </w:rPr>
        <w:t xml:space="preserve"> констатацию фактов, выводы и, при необходимости, предложения. Результаты контроля занос</w:t>
      </w:r>
      <w:r w:rsidR="00285B22">
        <w:rPr>
          <w:rFonts w:ascii="Times New Roman" w:hAnsi="Times New Roman"/>
          <w:color w:val="000000"/>
          <w:sz w:val="28"/>
          <w:szCs w:val="24"/>
          <w:lang w:val="ru-RU" w:eastAsia="ru-RU"/>
        </w:rPr>
        <w:t>ились</w:t>
      </w:r>
      <w:r w:rsidRPr="00EA4A7E">
        <w:rPr>
          <w:rFonts w:ascii="Times New Roman" w:hAnsi="Times New Roman"/>
          <w:color w:val="000000"/>
          <w:sz w:val="28"/>
          <w:szCs w:val="24"/>
          <w:lang w:val="ru-RU" w:eastAsia="ru-RU"/>
        </w:rPr>
        <w:t xml:space="preserve"> в журнал контроля. Информация о результатах доводи</w:t>
      </w:r>
      <w:r w:rsidR="00285B22">
        <w:rPr>
          <w:rFonts w:ascii="Times New Roman" w:hAnsi="Times New Roman"/>
          <w:color w:val="000000"/>
          <w:sz w:val="28"/>
          <w:szCs w:val="24"/>
          <w:lang w:val="ru-RU" w:eastAsia="ru-RU"/>
        </w:rPr>
        <w:t>лась</w:t>
      </w:r>
      <w:r w:rsidRPr="00EA4A7E">
        <w:rPr>
          <w:rFonts w:ascii="Times New Roman" w:hAnsi="Times New Roman"/>
          <w:color w:val="000000"/>
          <w:sz w:val="28"/>
          <w:szCs w:val="24"/>
          <w:lang w:val="ru-RU" w:eastAsia="ru-RU"/>
        </w:rPr>
        <w:t xml:space="preserve"> до работников ДОУ в течение 7 дней с момента завершения проверки. По </w:t>
      </w:r>
      <w:r w:rsidR="003D3FAA" w:rsidRPr="00EA4A7E">
        <w:rPr>
          <w:rFonts w:ascii="Times New Roman" w:hAnsi="Times New Roman"/>
          <w:color w:val="000000"/>
          <w:sz w:val="28"/>
          <w:szCs w:val="24"/>
          <w:lang w:val="ru-RU" w:eastAsia="ru-RU"/>
        </w:rPr>
        <w:t>итогам контроля</w:t>
      </w:r>
      <w:r w:rsidRPr="00EA4A7E">
        <w:rPr>
          <w:rFonts w:ascii="Times New Roman" w:hAnsi="Times New Roman"/>
          <w:color w:val="000000"/>
          <w:sz w:val="28"/>
          <w:szCs w:val="24"/>
          <w:lang w:val="ru-RU" w:eastAsia="ru-RU"/>
        </w:rPr>
        <w:t xml:space="preserve"> в зависимости от его формы, целей и задач, а также с учётом реального положения дел провод</w:t>
      </w:r>
      <w:r w:rsidR="00285B22">
        <w:rPr>
          <w:rFonts w:ascii="Times New Roman" w:hAnsi="Times New Roman"/>
          <w:color w:val="000000"/>
          <w:sz w:val="28"/>
          <w:szCs w:val="24"/>
          <w:lang w:val="ru-RU" w:eastAsia="ru-RU"/>
        </w:rPr>
        <w:t>ились</w:t>
      </w:r>
      <w:r w:rsidRPr="00EA4A7E">
        <w:rPr>
          <w:rFonts w:ascii="Times New Roman" w:hAnsi="Times New Roman"/>
          <w:color w:val="000000"/>
          <w:sz w:val="28"/>
          <w:szCs w:val="24"/>
          <w:lang w:val="ru-RU" w:eastAsia="ru-RU"/>
        </w:rPr>
        <w:t xml:space="preserve"> заседания педагогического совета и административные совещания.</w:t>
      </w:r>
    </w:p>
    <w:p w:rsidR="006A0987" w:rsidRPr="006A0987" w:rsidRDefault="006A0987" w:rsidP="00012BAB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987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проведении экспертизы качества образования с помощью шкал </w:t>
      </w:r>
      <w:r w:rsidRPr="006427E5">
        <w:rPr>
          <w:rFonts w:ascii="Times New Roman" w:hAnsi="Times New Roman"/>
          <w:color w:val="000000"/>
          <w:sz w:val="28"/>
          <w:szCs w:val="28"/>
        </w:rPr>
        <w:t>ECERS</w:t>
      </w:r>
      <w:r w:rsidRPr="006A0987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6427E5">
        <w:rPr>
          <w:rFonts w:ascii="Times New Roman" w:hAnsi="Times New Roman"/>
          <w:color w:val="000000"/>
          <w:sz w:val="28"/>
          <w:szCs w:val="28"/>
        </w:rPr>
        <w:t>R</w:t>
      </w:r>
      <w:r w:rsidRPr="006A0987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стала видна доступность </w:t>
      </w:r>
      <w:r w:rsidR="003405D7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развивающей </w:t>
      </w:r>
      <w:r w:rsidRPr="006A0987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предметно-пространственной среды для воспитанников. Как дети имеют свободный доступ к играм, игрушкам, материалам, пособиям, обеспечивающим все основные виды детской активности. Насколько воспитатели обеспечивают условия для физического развития, для охраны и укрепления здоровья, коррекции недостатков развития детей. Какие созданы в группах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организованы выставки с поделками детей). </w:t>
      </w:r>
    </w:p>
    <w:p w:rsidR="006A0987" w:rsidRPr="006A0987" w:rsidRDefault="006A0987" w:rsidP="00012BAB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987">
        <w:rPr>
          <w:rFonts w:ascii="Times New Roman" w:hAnsi="Times New Roman"/>
          <w:color w:val="000000"/>
          <w:sz w:val="28"/>
          <w:szCs w:val="28"/>
          <w:lang w:val="ru-RU"/>
        </w:rPr>
        <w:t>Для фиксации результатов использовалась бальная система оценивания: 1 – неудовлетворительно, 3 – минимально, 5 – хорошо, 7 – отлично.</w:t>
      </w:r>
    </w:p>
    <w:p w:rsidR="006A0987" w:rsidRPr="006A0987" w:rsidRDefault="006A0987" w:rsidP="00012BAB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987">
        <w:rPr>
          <w:rFonts w:ascii="Times New Roman" w:hAnsi="Times New Roman"/>
          <w:color w:val="000000"/>
          <w:sz w:val="28"/>
          <w:szCs w:val="28"/>
          <w:lang w:val="ru-RU"/>
        </w:rPr>
        <w:t>Таким образом, были выделены:</w:t>
      </w:r>
    </w:p>
    <w:p w:rsidR="006A0987" w:rsidRPr="006A0987" w:rsidRDefault="006A0987" w:rsidP="00F41A6C">
      <w:pPr>
        <w:spacing w:after="0" w:line="240" w:lineRule="auto"/>
        <w:ind w:left="142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6A0987">
        <w:rPr>
          <w:rFonts w:ascii="Times New Roman" w:hAnsi="Times New Roman"/>
          <w:i/>
          <w:color w:val="000000"/>
          <w:sz w:val="28"/>
          <w:szCs w:val="28"/>
          <w:lang w:val="ru-RU"/>
        </w:rPr>
        <w:t>- зоны благополучия:</w:t>
      </w:r>
    </w:p>
    <w:p w:rsidR="006A0987" w:rsidRPr="006A0987" w:rsidRDefault="006A0987" w:rsidP="00F41A6C">
      <w:pPr>
        <w:spacing w:after="0" w:line="240" w:lineRule="auto"/>
        <w:ind w:left="142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987">
        <w:rPr>
          <w:rFonts w:ascii="Times New Roman" w:hAnsi="Times New Roman"/>
          <w:color w:val="000000"/>
          <w:sz w:val="28"/>
          <w:szCs w:val="28"/>
          <w:lang w:val="ru-RU"/>
        </w:rPr>
        <w:t>• Безопасность</w:t>
      </w:r>
    </w:p>
    <w:p w:rsidR="006A0987" w:rsidRPr="006A0987" w:rsidRDefault="006A0987" w:rsidP="00F41A6C">
      <w:pPr>
        <w:spacing w:after="0" w:line="240" w:lineRule="auto"/>
        <w:ind w:left="142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987">
        <w:rPr>
          <w:rFonts w:ascii="Times New Roman" w:hAnsi="Times New Roman"/>
          <w:color w:val="000000"/>
          <w:sz w:val="28"/>
          <w:szCs w:val="28"/>
          <w:lang w:val="ru-RU"/>
        </w:rPr>
        <w:t>• Гигиена</w:t>
      </w:r>
    </w:p>
    <w:p w:rsidR="006A0987" w:rsidRPr="006A0987" w:rsidRDefault="006A0987" w:rsidP="00F41A6C">
      <w:pPr>
        <w:spacing w:after="0" w:line="240" w:lineRule="auto"/>
        <w:ind w:left="142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987">
        <w:rPr>
          <w:rFonts w:ascii="Times New Roman" w:hAnsi="Times New Roman"/>
          <w:color w:val="000000"/>
          <w:sz w:val="28"/>
          <w:szCs w:val="28"/>
          <w:lang w:val="ru-RU"/>
        </w:rPr>
        <w:t>• Прием пищи</w:t>
      </w:r>
    </w:p>
    <w:p w:rsidR="006A0987" w:rsidRPr="006A0987" w:rsidRDefault="006A0987" w:rsidP="00F41A6C">
      <w:pPr>
        <w:spacing w:after="0" w:line="240" w:lineRule="auto"/>
        <w:ind w:left="142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987">
        <w:rPr>
          <w:rFonts w:ascii="Times New Roman" w:hAnsi="Times New Roman"/>
          <w:color w:val="000000"/>
          <w:sz w:val="28"/>
          <w:szCs w:val="28"/>
          <w:lang w:val="ru-RU"/>
        </w:rPr>
        <w:t>• Встреча / прощание</w:t>
      </w:r>
    </w:p>
    <w:p w:rsidR="006A0987" w:rsidRPr="006A0987" w:rsidRDefault="006A0987" w:rsidP="00F41A6C">
      <w:pPr>
        <w:spacing w:after="0" w:line="240" w:lineRule="auto"/>
        <w:ind w:left="142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6A0987"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>- зоны неблагополучия:</w:t>
      </w:r>
    </w:p>
    <w:p w:rsidR="006A0987" w:rsidRPr="006A0987" w:rsidRDefault="006A0987" w:rsidP="00F41A6C">
      <w:pPr>
        <w:spacing w:after="0" w:line="240" w:lineRule="auto"/>
        <w:ind w:left="142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987">
        <w:rPr>
          <w:rFonts w:ascii="Times New Roman" w:hAnsi="Times New Roman"/>
          <w:color w:val="000000"/>
          <w:sz w:val="28"/>
          <w:szCs w:val="28"/>
          <w:lang w:val="ru-RU"/>
        </w:rPr>
        <w:t>• Свободная игра</w:t>
      </w:r>
    </w:p>
    <w:p w:rsidR="006A0987" w:rsidRPr="006A0987" w:rsidRDefault="006A0987" w:rsidP="00F41A6C">
      <w:pPr>
        <w:spacing w:after="0" w:line="240" w:lineRule="auto"/>
        <w:ind w:left="142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987">
        <w:rPr>
          <w:rFonts w:ascii="Times New Roman" w:hAnsi="Times New Roman"/>
          <w:color w:val="000000"/>
          <w:sz w:val="28"/>
          <w:szCs w:val="28"/>
          <w:lang w:val="ru-RU"/>
        </w:rPr>
        <w:t>• Доступность материалов</w:t>
      </w:r>
    </w:p>
    <w:p w:rsidR="006A0987" w:rsidRPr="006A0987" w:rsidRDefault="006A0987" w:rsidP="00F41A6C">
      <w:pPr>
        <w:spacing w:after="0" w:line="240" w:lineRule="auto"/>
        <w:ind w:left="142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987">
        <w:rPr>
          <w:rFonts w:ascii="Times New Roman" w:hAnsi="Times New Roman"/>
          <w:color w:val="000000"/>
          <w:sz w:val="28"/>
          <w:szCs w:val="28"/>
          <w:lang w:val="ru-RU"/>
        </w:rPr>
        <w:t>• Мебель для отдыха и комфорта</w:t>
      </w:r>
    </w:p>
    <w:p w:rsidR="006A0987" w:rsidRPr="006A0987" w:rsidRDefault="006A0987" w:rsidP="00F41A6C">
      <w:pPr>
        <w:spacing w:after="0" w:line="240" w:lineRule="auto"/>
        <w:ind w:left="142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987">
        <w:rPr>
          <w:rFonts w:ascii="Times New Roman" w:hAnsi="Times New Roman"/>
          <w:color w:val="000000"/>
          <w:sz w:val="28"/>
          <w:szCs w:val="28"/>
          <w:lang w:val="ru-RU"/>
        </w:rPr>
        <w:t>• Связанное с детьми оформление пространства</w:t>
      </w:r>
    </w:p>
    <w:p w:rsidR="006A0987" w:rsidRPr="006A0987" w:rsidRDefault="006A0987" w:rsidP="00F41A6C">
      <w:pPr>
        <w:spacing w:after="0" w:line="240" w:lineRule="auto"/>
        <w:ind w:left="142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987">
        <w:rPr>
          <w:rFonts w:ascii="Times New Roman" w:hAnsi="Times New Roman"/>
          <w:color w:val="000000"/>
          <w:sz w:val="28"/>
          <w:szCs w:val="28"/>
          <w:lang w:val="ru-RU"/>
        </w:rPr>
        <w:t>• Пространство для игр, развивающих крупную моторику</w:t>
      </w:r>
    </w:p>
    <w:p w:rsidR="006A0987" w:rsidRPr="006A0987" w:rsidRDefault="006A0987" w:rsidP="00F41A6C">
      <w:pPr>
        <w:spacing w:after="0" w:line="240" w:lineRule="auto"/>
        <w:ind w:left="142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987">
        <w:rPr>
          <w:rFonts w:ascii="Times New Roman" w:hAnsi="Times New Roman"/>
          <w:color w:val="000000"/>
          <w:sz w:val="28"/>
          <w:szCs w:val="28"/>
          <w:lang w:val="ru-RU"/>
        </w:rPr>
        <w:t>• Условия для удовлетворения профессиональных потребностей персонала</w:t>
      </w:r>
    </w:p>
    <w:p w:rsidR="006A0987" w:rsidRPr="006A0987" w:rsidRDefault="006A0987" w:rsidP="00F41A6C">
      <w:pPr>
        <w:spacing w:after="0" w:line="240" w:lineRule="auto"/>
        <w:ind w:left="142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987">
        <w:rPr>
          <w:rFonts w:ascii="Times New Roman" w:hAnsi="Times New Roman"/>
          <w:color w:val="000000"/>
          <w:sz w:val="28"/>
          <w:szCs w:val="28"/>
          <w:lang w:val="ru-RU"/>
        </w:rPr>
        <w:t>• Взаимодействие и сотрудничество персонала</w:t>
      </w:r>
    </w:p>
    <w:p w:rsidR="006A0987" w:rsidRPr="006A0987" w:rsidRDefault="006A0987" w:rsidP="00F41A6C">
      <w:pPr>
        <w:spacing w:after="0" w:line="240" w:lineRule="auto"/>
        <w:ind w:left="142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6A0987">
        <w:rPr>
          <w:rFonts w:ascii="Times New Roman" w:hAnsi="Times New Roman"/>
          <w:i/>
          <w:color w:val="000000"/>
          <w:sz w:val="28"/>
          <w:szCs w:val="28"/>
          <w:lang w:val="ru-RU"/>
        </w:rPr>
        <w:t>- зоны, требующие развития:</w:t>
      </w:r>
    </w:p>
    <w:p w:rsidR="006A0987" w:rsidRPr="006A0987" w:rsidRDefault="006A0987" w:rsidP="00F41A6C">
      <w:pPr>
        <w:spacing w:after="0" w:line="240" w:lineRule="auto"/>
        <w:ind w:left="142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98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• </w:t>
      </w:r>
      <w:r w:rsidRPr="006A0987">
        <w:rPr>
          <w:rFonts w:ascii="Times New Roman" w:hAnsi="Times New Roman"/>
          <w:color w:val="000000"/>
          <w:sz w:val="28"/>
          <w:szCs w:val="28"/>
          <w:lang w:val="ru-RU"/>
        </w:rPr>
        <w:t>Условия для родителей</w:t>
      </w:r>
    </w:p>
    <w:p w:rsidR="006A0987" w:rsidRPr="006A0987" w:rsidRDefault="006A0987" w:rsidP="00F41A6C">
      <w:pPr>
        <w:spacing w:after="0" w:line="240" w:lineRule="auto"/>
        <w:ind w:left="142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987">
        <w:rPr>
          <w:rFonts w:ascii="Times New Roman" w:hAnsi="Times New Roman"/>
          <w:color w:val="000000"/>
          <w:sz w:val="28"/>
          <w:szCs w:val="28"/>
          <w:lang w:val="ru-RU"/>
        </w:rPr>
        <w:t>• Сопровождение работы и оценивание персонала</w:t>
      </w:r>
    </w:p>
    <w:p w:rsidR="006A0987" w:rsidRPr="006A0987" w:rsidRDefault="006A0987" w:rsidP="00F41A6C">
      <w:pPr>
        <w:spacing w:after="0" w:line="240" w:lineRule="auto"/>
        <w:ind w:left="142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987">
        <w:rPr>
          <w:rFonts w:ascii="Times New Roman" w:hAnsi="Times New Roman"/>
          <w:color w:val="000000"/>
          <w:sz w:val="28"/>
          <w:szCs w:val="28"/>
          <w:lang w:val="ru-RU"/>
        </w:rPr>
        <w:t xml:space="preserve">• Взаимодействие педагогов с детьми (взаимодействие педагогов с детьми часто носит директивный характер) </w:t>
      </w:r>
    </w:p>
    <w:p w:rsidR="006A0987" w:rsidRPr="006A0987" w:rsidRDefault="006A0987" w:rsidP="00012BAB">
      <w:pPr>
        <w:spacing w:after="0" w:line="240" w:lineRule="auto"/>
        <w:ind w:left="142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987">
        <w:rPr>
          <w:rFonts w:ascii="Times New Roman" w:hAnsi="Times New Roman"/>
          <w:color w:val="000000"/>
          <w:sz w:val="28"/>
          <w:szCs w:val="28"/>
          <w:lang w:val="ru-RU"/>
        </w:rPr>
        <w:t xml:space="preserve">• Недостаточно пространства (для организации длительной игры и занятий детей) </w:t>
      </w:r>
    </w:p>
    <w:p w:rsidR="006A0987" w:rsidRPr="006A0987" w:rsidRDefault="006A0987" w:rsidP="00012BAB">
      <w:pPr>
        <w:spacing w:after="0" w:line="240" w:lineRule="auto"/>
        <w:ind w:left="142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987">
        <w:rPr>
          <w:rFonts w:ascii="Times New Roman" w:hAnsi="Times New Roman"/>
          <w:color w:val="000000"/>
          <w:sz w:val="28"/>
          <w:szCs w:val="28"/>
          <w:lang w:val="ru-RU"/>
        </w:rPr>
        <w:t xml:space="preserve">• Недостаточная насыщенность среды (Кубиков для строительства, книг по разным тематикам, разнообразных материалов для детского творчества (бумаги разных сортов, различных красок и т. д., материалов для релаксации (столов для игр с водой и песком, доступных детям в течение дня) </w:t>
      </w:r>
    </w:p>
    <w:p w:rsidR="006A0987" w:rsidRPr="006A0987" w:rsidRDefault="006A0987" w:rsidP="00012BAB">
      <w:pPr>
        <w:spacing w:after="0" w:line="240" w:lineRule="auto"/>
        <w:ind w:left="142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987">
        <w:rPr>
          <w:rFonts w:ascii="Times New Roman" w:hAnsi="Times New Roman"/>
          <w:color w:val="000000"/>
          <w:sz w:val="28"/>
          <w:szCs w:val="28"/>
          <w:lang w:val="ru-RU"/>
        </w:rPr>
        <w:t xml:space="preserve">• Недостаточная доступность среды (мебель не является трансформируемой и мобильной, не все материалы и оборудование находятся в открытом для детей доступе, а выдаются педагогом) </w:t>
      </w:r>
    </w:p>
    <w:p w:rsidR="006A0987" w:rsidRPr="006A0987" w:rsidRDefault="006A0987" w:rsidP="00012BAB">
      <w:pPr>
        <w:spacing w:after="0" w:line="240" w:lineRule="auto"/>
        <w:ind w:left="142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987">
        <w:rPr>
          <w:rFonts w:ascii="Times New Roman" w:hAnsi="Times New Roman"/>
          <w:color w:val="000000"/>
          <w:sz w:val="28"/>
          <w:szCs w:val="28"/>
          <w:lang w:val="ru-RU"/>
        </w:rPr>
        <w:t xml:space="preserve">• Недостаточная индивидуализация образования (в группах недостаточно мест для создания уютной атмосферы и для уединения ребёнка, недостаточно представлены детские работы, преобладают работы по образцу над работами по замыслу) </w:t>
      </w:r>
    </w:p>
    <w:p w:rsidR="00DD6AEF" w:rsidRDefault="00DD6AEF" w:rsidP="00012BAB">
      <w:pPr>
        <w:tabs>
          <w:tab w:val="left" w:pos="9923"/>
        </w:tabs>
        <w:autoSpaceDE w:val="0"/>
        <w:autoSpaceDN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757DD">
        <w:rPr>
          <w:rFonts w:ascii="Times New Roman" w:hAnsi="Times New Roman"/>
          <w:sz w:val="28"/>
          <w:szCs w:val="28"/>
          <w:lang w:val="ru-RU"/>
        </w:rPr>
        <w:t>Исходя из анализа условий и потребностей муниципального бюджетного дошкольного образовательного учреждения № 101 г. Липецка и социума для совершенствования педагогического процесса определ</w:t>
      </w:r>
      <w:r w:rsidR="00971E11">
        <w:rPr>
          <w:rFonts w:ascii="Times New Roman" w:hAnsi="Times New Roman"/>
          <w:sz w:val="28"/>
          <w:szCs w:val="28"/>
          <w:lang w:val="ru-RU"/>
        </w:rPr>
        <w:t>ена основная цель -</w:t>
      </w:r>
      <w:r w:rsidRPr="009757DD">
        <w:rPr>
          <w:rFonts w:ascii="Times New Roman" w:hAnsi="Times New Roman"/>
          <w:sz w:val="28"/>
          <w:szCs w:val="28"/>
          <w:lang w:val="ru-RU"/>
        </w:rPr>
        <w:t xml:space="preserve">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перехода на ФГОС ДО. </w:t>
      </w:r>
      <w:r w:rsidR="00971E11" w:rsidRPr="00971E11">
        <w:rPr>
          <w:rFonts w:ascii="Times New Roman" w:hAnsi="Times New Roman"/>
          <w:sz w:val="28"/>
          <w:szCs w:val="28"/>
          <w:lang w:val="ru-RU"/>
        </w:rPr>
        <w:t>В результате поставленной цели определены</w:t>
      </w:r>
      <w:r w:rsidRPr="00971E11">
        <w:rPr>
          <w:rFonts w:ascii="Times New Roman" w:hAnsi="Times New Roman"/>
          <w:sz w:val="28"/>
          <w:szCs w:val="28"/>
          <w:lang w:val="ru-RU"/>
        </w:rPr>
        <w:t xml:space="preserve"> задачи: </w:t>
      </w:r>
    </w:p>
    <w:p w:rsidR="006A0987" w:rsidRPr="006A0987" w:rsidRDefault="006A0987" w:rsidP="00012BAB">
      <w:pPr>
        <w:tabs>
          <w:tab w:val="left" w:pos="9923"/>
        </w:tabs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- о</w:t>
      </w:r>
      <w:r w:rsidRPr="006A0987">
        <w:rPr>
          <w:rFonts w:ascii="Times New Roman" w:hAnsi="Times New Roman"/>
          <w:sz w:val="28"/>
          <w:szCs w:val="24"/>
          <w:lang w:val="ru-RU"/>
        </w:rPr>
        <w:t>богащение развивающей предметно - пространственной среды и материально-технических условий, обеспечивающих интеллектуальное, физическое и творческое развитие детей в соответствии с основной, адаптированной основной образовательными программами дошкольного образования (далее – ООП и АООП ДО ДОУ)</w:t>
      </w:r>
      <w:r w:rsidR="00E45627">
        <w:rPr>
          <w:rFonts w:ascii="Times New Roman" w:hAnsi="Times New Roman"/>
          <w:sz w:val="28"/>
          <w:szCs w:val="24"/>
          <w:lang w:val="ru-RU"/>
        </w:rPr>
        <w:t>;</w:t>
      </w:r>
    </w:p>
    <w:p w:rsidR="006A0987" w:rsidRPr="006A0987" w:rsidRDefault="006A0987" w:rsidP="00012BAB">
      <w:pPr>
        <w:tabs>
          <w:tab w:val="left" w:pos="9923"/>
        </w:tabs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- с</w:t>
      </w:r>
      <w:r w:rsidRPr="006A0987">
        <w:rPr>
          <w:rFonts w:ascii="Times New Roman" w:hAnsi="Times New Roman"/>
          <w:sz w:val="28"/>
          <w:szCs w:val="24"/>
          <w:lang w:val="ru-RU"/>
        </w:rPr>
        <w:t>оздание условий для совершенствования деятельности педагогического коллектива по сохранению и ук</w:t>
      </w:r>
      <w:r w:rsidR="00E45627">
        <w:rPr>
          <w:rFonts w:ascii="Times New Roman" w:hAnsi="Times New Roman"/>
          <w:sz w:val="28"/>
          <w:szCs w:val="24"/>
          <w:lang w:val="ru-RU"/>
        </w:rPr>
        <w:t>реплению здоровья воспитанников;</w:t>
      </w:r>
    </w:p>
    <w:p w:rsidR="006A0987" w:rsidRPr="006A0987" w:rsidRDefault="006A0987" w:rsidP="00012BAB">
      <w:pPr>
        <w:tabs>
          <w:tab w:val="left" w:pos="9923"/>
        </w:tabs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- о</w:t>
      </w:r>
      <w:r w:rsidRPr="006A0987">
        <w:rPr>
          <w:rFonts w:ascii="Times New Roman" w:hAnsi="Times New Roman"/>
          <w:sz w:val="28"/>
          <w:szCs w:val="24"/>
          <w:lang w:val="ru-RU"/>
        </w:rPr>
        <w:t>беспечение условий для развития педагогических работников и роста их профессиональной ко</w:t>
      </w:r>
      <w:r w:rsidR="00E45627">
        <w:rPr>
          <w:rFonts w:ascii="Times New Roman" w:hAnsi="Times New Roman"/>
          <w:sz w:val="28"/>
          <w:szCs w:val="24"/>
          <w:lang w:val="ru-RU"/>
        </w:rPr>
        <w:t>мпетентности;</w:t>
      </w:r>
    </w:p>
    <w:p w:rsidR="006A0987" w:rsidRPr="009757DD" w:rsidRDefault="006A0987" w:rsidP="00012BAB">
      <w:pPr>
        <w:tabs>
          <w:tab w:val="left" w:pos="9923"/>
        </w:tabs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lastRenderedPageBreak/>
        <w:t>- р</w:t>
      </w:r>
      <w:r w:rsidRPr="006A0987">
        <w:rPr>
          <w:rFonts w:ascii="Times New Roman" w:hAnsi="Times New Roman"/>
          <w:sz w:val="28"/>
          <w:szCs w:val="24"/>
          <w:lang w:val="ru-RU"/>
        </w:rPr>
        <w:t>азвитие системы взаимодействия с семьями воспитанников, содействие формированию ответственного отношения родителей (законных представителей) к воспитанию и развит</w:t>
      </w:r>
      <w:r w:rsidR="00E45627">
        <w:rPr>
          <w:rFonts w:ascii="Times New Roman" w:hAnsi="Times New Roman"/>
          <w:sz w:val="28"/>
          <w:szCs w:val="24"/>
          <w:lang w:val="ru-RU"/>
        </w:rPr>
        <w:t>ию детей;</w:t>
      </w:r>
    </w:p>
    <w:p w:rsidR="00DD2831" w:rsidRDefault="00B6534D" w:rsidP="00012BAB">
      <w:pPr>
        <w:pStyle w:val="a3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5627">
        <w:rPr>
          <w:rFonts w:ascii="Times New Roman" w:hAnsi="Times New Roman"/>
          <w:sz w:val="28"/>
          <w:szCs w:val="28"/>
        </w:rPr>
        <w:t xml:space="preserve"> </w:t>
      </w:r>
      <w:r w:rsidR="00971E11">
        <w:rPr>
          <w:rFonts w:ascii="Times New Roman" w:hAnsi="Times New Roman"/>
          <w:sz w:val="28"/>
          <w:szCs w:val="28"/>
        </w:rPr>
        <w:t>распростран</w:t>
      </w:r>
      <w:r w:rsidR="00E45627">
        <w:rPr>
          <w:rFonts w:ascii="Times New Roman" w:hAnsi="Times New Roman"/>
          <w:sz w:val="28"/>
          <w:szCs w:val="28"/>
        </w:rPr>
        <w:t>ение</w:t>
      </w:r>
      <w:r w:rsidR="00DD6AEF" w:rsidRPr="00DD6AEF">
        <w:rPr>
          <w:rFonts w:ascii="Times New Roman" w:hAnsi="Times New Roman"/>
          <w:sz w:val="28"/>
          <w:szCs w:val="28"/>
        </w:rPr>
        <w:t xml:space="preserve"> </w:t>
      </w:r>
      <w:r w:rsidR="00971E11">
        <w:rPr>
          <w:rFonts w:ascii="Times New Roman" w:hAnsi="Times New Roman"/>
          <w:sz w:val="28"/>
          <w:szCs w:val="28"/>
        </w:rPr>
        <w:t>опыт</w:t>
      </w:r>
      <w:r w:rsidR="00E45627">
        <w:rPr>
          <w:rFonts w:ascii="Times New Roman" w:hAnsi="Times New Roman"/>
          <w:sz w:val="28"/>
          <w:szCs w:val="28"/>
        </w:rPr>
        <w:t>а</w:t>
      </w:r>
      <w:r w:rsidR="00971E11">
        <w:rPr>
          <w:rFonts w:ascii="Times New Roman" w:hAnsi="Times New Roman"/>
          <w:sz w:val="28"/>
          <w:szCs w:val="28"/>
        </w:rPr>
        <w:t xml:space="preserve"> работы ДОУ и педагогов на персональных сайтах</w:t>
      </w:r>
      <w:r w:rsidR="00DD6AEF" w:rsidRPr="00DD6AEF">
        <w:rPr>
          <w:rFonts w:ascii="Times New Roman" w:hAnsi="Times New Roman"/>
          <w:sz w:val="28"/>
          <w:szCs w:val="28"/>
        </w:rPr>
        <w:t xml:space="preserve"> </w:t>
      </w:r>
      <w:r w:rsidR="00971E11">
        <w:rPr>
          <w:rFonts w:ascii="Times New Roman" w:hAnsi="Times New Roman"/>
          <w:sz w:val="28"/>
          <w:szCs w:val="28"/>
        </w:rPr>
        <w:t>в сети Интернет</w:t>
      </w:r>
      <w:r w:rsidR="00DD6AEF">
        <w:rPr>
          <w:rFonts w:ascii="Times New Roman" w:hAnsi="Times New Roman"/>
          <w:sz w:val="28"/>
          <w:szCs w:val="28"/>
        </w:rPr>
        <w:t>.</w:t>
      </w:r>
    </w:p>
    <w:p w:rsidR="00874336" w:rsidRDefault="00BD0CEC" w:rsidP="00012BAB">
      <w:pPr>
        <w:pStyle w:val="a3"/>
        <w:ind w:left="142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D35F5D">
        <w:rPr>
          <w:rFonts w:ascii="Times New Roman" w:hAnsi="Times New Roman"/>
          <w:sz w:val="28"/>
          <w:szCs w:val="28"/>
        </w:rPr>
        <w:t>Выводы:</w:t>
      </w:r>
      <w:r w:rsidRPr="00EA4A7E">
        <w:rPr>
          <w:rFonts w:ascii="Times New Roman" w:hAnsi="Times New Roman"/>
          <w:sz w:val="28"/>
          <w:szCs w:val="28"/>
        </w:rPr>
        <w:t xml:space="preserve"> </w:t>
      </w:r>
      <w:r w:rsidR="0090665B" w:rsidRPr="00245050">
        <w:rPr>
          <w:rFonts w:ascii="Times New Roman" w:eastAsia="Times New Roman" w:hAnsi="Times New Roman"/>
          <w:sz w:val="28"/>
          <w:szCs w:val="28"/>
          <w:lang w:eastAsia="ru-RU"/>
        </w:rPr>
        <w:t>ДОУ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функционирование.</w:t>
      </w:r>
      <w:r w:rsidR="009066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665B">
        <w:rPr>
          <w:rFonts w:ascii="Times New Roman" w:hAnsi="Times New Roman"/>
          <w:sz w:val="28"/>
          <w:szCs w:val="24"/>
        </w:rPr>
        <w:t>В ДОУ сочетаются</w:t>
      </w:r>
      <w:r w:rsidRPr="00EA4A7E">
        <w:rPr>
          <w:rFonts w:ascii="Times New Roman" w:hAnsi="Times New Roman"/>
          <w:sz w:val="28"/>
          <w:szCs w:val="24"/>
        </w:rPr>
        <w:t xml:space="preserve"> разные виды контроля, что позволяет выстроить комплексную программу к</w:t>
      </w:r>
      <w:r w:rsidR="00DE2008">
        <w:rPr>
          <w:rFonts w:ascii="Times New Roman" w:hAnsi="Times New Roman"/>
          <w:sz w:val="28"/>
          <w:szCs w:val="24"/>
        </w:rPr>
        <w:t>онтроля и анализа деятельности.</w:t>
      </w:r>
    </w:p>
    <w:p w:rsidR="00D35F5D" w:rsidRDefault="00D35F5D" w:rsidP="00012BAB">
      <w:pPr>
        <w:pStyle w:val="a3"/>
        <w:ind w:left="142" w:firstLine="567"/>
        <w:contextualSpacing/>
        <w:jc w:val="both"/>
        <w:rPr>
          <w:rFonts w:ascii="Times New Roman" w:hAnsi="Times New Roman"/>
          <w:sz w:val="28"/>
          <w:szCs w:val="24"/>
        </w:rPr>
      </w:pPr>
    </w:p>
    <w:p w:rsidR="00D35F5D" w:rsidRDefault="00D35F5D" w:rsidP="00012BAB">
      <w:pPr>
        <w:pStyle w:val="a3"/>
        <w:ind w:left="142" w:firstLine="567"/>
        <w:contextualSpacing/>
        <w:jc w:val="both"/>
        <w:rPr>
          <w:rFonts w:ascii="Times New Roman" w:hAnsi="Times New Roman"/>
          <w:sz w:val="28"/>
          <w:szCs w:val="24"/>
        </w:rPr>
      </w:pPr>
    </w:p>
    <w:p w:rsidR="00D35F5D" w:rsidRDefault="00D35F5D" w:rsidP="00012BAB">
      <w:pPr>
        <w:pStyle w:val="a3"/>
        <w:ind w:left="142" w:firstLine="567"/>
        <w:contextualSpacing/>
        <w:jc w:val="both"/>
        <w:rPr>
          <w:rFonts w:ascii="Times New Roman" w:hAnsi="Times New Roman"/>
          <w:sz w:val="28"/>
          <w:szCs w:val="24"/>
        </w:rPr>
      </w:pPr>
    </w:p>
    <w:p w:rsidR="00D35F5D" w:rsidRDefault="00D35F5D" w:rsidP="00F41A6C">
      <w:pPr>
        <w:pStyle w:val="a3"/>
        <w:contextualSpacing/>
        <w:jc w:val="both"/>
        <w:rPr>
          <w:rFonts w:ascii="Times New Roman" w:hAnsi="Times New Roman"/>
          <w:sz w:val="28"/>
          <w:szCs w:val="24"/>
        </w:rPr>
      </w:pPr>
    </w:p>
    <w:p w:rsidR="00F41A6C" w:rsidRPr="0059191E" w:rsidRDefault="00F41A6C" w:rsidP="00F41A6C">
      <w:pPr>
        <w:pStyle w:val="a3"/>
        <w:contextualSpacing/>
        <w:jc w:val="both"/>
        <w:rPr>
          <w:rFonts w:ascii="Times New Roman" w:hAnsi="Times New Roman"/>
          <w:sz w:val="28"/>
          <w:szCs w:val="24"/>
        </w:rPr>
      </w:pPr>
    </w:p>
    <w:p w:rsidR="00540081" w:rsidRPr="00D35F5D" w:rsidRDefault="0071738E" w:rsidP="00012BAB">
      <w:pPr>
        <w:spacing w:after="30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35F5D">
        <w:rPr>
          <w:rFonts w:ascii="Times New Roman" w:hAnsi="Times New Roman"/>
          <w:sz w:val="28"/>
          <w:szCs w:val="28"/>
          <w:lang w:val="ru-RU"/>
        </w:rPr>
        <w:t xml:space="preserve">Показатели деятельности организации, подлежащей </w:t>
      </w:r>
      <w:proofErr w:type="spellStart"/>
      <w:r w:rsidRPr="00D35F5D">
        <w:rPr>
          <w:rFonts w:ascii="Times New Roman" w:hAnsi="Times New Roman"/>
          <w:sz w:val="28"/>
          <w:szCs w:val="28"/>
          <w:lang w:val="ru-RU"/>
        </w:rPr>
        <w:t>самообследованию</w:t>
      </w:r>
      <w:proofErr w:type="spellEnd"/>
    </w:p>
    <w:tbl>
      <w:tblPr>
        <w:tblW w:w="9923" w:type="dxa"/>
        <w:tblInd w:w="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7074"/>
        <w:gridCol w:w="1970"/>
      </w:tblGrid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N п/п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Единица измерения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Образовательная деятельность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38E" w:rsidRPr="00D35F5D" w:rsidRDefault="0071738E" w:rsidP="008A2D4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Человек </w:t>
            </w:r>
          </w:p>
          <w:p w:rsidR="0071738E" w:rsidRPr="00D35F5D" w:rsidRDefault="00D01F68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405D7"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71738E" w:rsidRPr="00D35F5D" w:rsidRDefault="0071738E" w:rsidP="008A2D4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1.1.1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В режиме полного дня (8 - 12 часов)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Человек </w:t>
            </w:r>
          </w:p>
          <w:p w:rsidR="0071738E" w:rsidRPr="00D35F5D" w:rsidRDefault="00D01F68" w:rsidP="00761A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405D7"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1.1.2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В режиме кратковременного пребывания (3 - 5 часов)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Человек /%</w:t>
            </w:r>
          </w:p>
          <w:p w:rsidR="0071738E" w:rsidRPr="00D35F5D" w:rsidRDefault="00032FA8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В семейной дошкольной группе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Человек /%</w:t>
            </w:r>
          </w:p>
          <w:p w:rsidR="0071738E" w:rsidRPr="00D35F5D" w:rsidRDefault="00032FA8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1.1.4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Человек /%</w:t>
            </w:r>
          </w:p>
          <w:p w:rsidR="0071738E" w:rsidRPr="00D35F5D" w:rsidRDefault="00032FA8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Человек </w:t>
            </w:r>
          </w:p>
          <w:p w:rsidR="0071738E" w:rsidRPr="00D35F5D" w:rsidRDefault="00761A1B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Человек </w:t>
            </w:r>
          </w:p>
          <w:p w:rsidR="0071738E" w:rsidRPr="00D35F5D" w:rsidRDefault="00761A1B" w:rsidP="003405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405D7" w:rsidRPr="00D35F5D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Человек /%</w:t>
            </w:r>
          </w:p>
          <w:p w:rsidR="0071738E" w:rsidRPr="00D35F5D" w:rsidRDefault="0017403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405D7"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71738E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</w:t>
            </w:r>
            <w:r w:rsidR="0059191E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1738E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100 </w:t>
            </w:r>
          </w:p>
          <w:p w:rsidR="0071738E" w:rsidRPr="00D35F5D" w:rsidRDefault="0071738E" w:rsidP="008A2D4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1.4.1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В режиме полного дня (8 - 12 часов)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Человек /%</w:t>
            </w:r>
          </w:p>
          <w:p w:rsidR="0071738E" w:rsidRPr="00D35F5D" w:rsidRDefault="0017403E" w:rsidP="003405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405D7"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71738E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</w:t>
            </w:r>
            <w:r w:rsidR="0059191E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1738E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100 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1.4.2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В режиме продленного дня (12 - 14 часов)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032FA8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1.4.3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В режиме круглосуточного пребывания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032FA8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Человек /%</w:t>
            </w:r>
          </w:p>
          <w:p w:rsidR="0071738E" w:rsidRPr="00D35F5D" w:rsidRDefault="00761A1B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  <w:r w:rsidR="0071738E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</w:t>
            </w:r>
            <w:r w:rsidR="000473B5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7403E"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71738E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1.5.1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Человек /%</w:t>
            </w:r>
          </w:p>
          <w:p w:rsidR="0071738E" w:rsidRPr="00D35F5D" w:rsidRDefault="00761A1B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  <w:r w:rsidR="00D01F68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r w:rsidR="0017403E"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1.5.2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5941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Человек /%</w:t>
            </w:r>
          </w:p>
          <w:p w:rsidR="0071738E" w:rsidRPr="00D35F5D" w:rsidRDefault="00761A1B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  <w:r w:rsidR="00D01F68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r w:rsidR="0017403E"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1.5.3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По присмотру и уходу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Человек /%</w:t>
            </w:r>
          </w:p>
          <w:p w:rsidR="0071738E" w:rsidRPr="00D35F5D" w:rsidRDefault="00761A1B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  <w:r w:rsidR="006A7557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r w:rsidR="0017403E"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61A1B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7,0</w:t>
            </w:r>
            <w:r w:rsidR="0071738E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дней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</w:p>
          <w:p w:rsidR="0071738E" w:rsidRPr="00D35F5D" w:rsidRDefault="002C2689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1.7.1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Человек/%</w:t>
            </w:r>
          </w:p>
          <w:p w:rsidR="0071738E" w:rsidRPr="00D35F5D" w:rsidRDefault="002C2689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0473B5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r w:rsidR="00531EE0" w:rsidRPr="00D35F5D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  <w:r w:rsidR="0071738E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1.7.2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Человек/%</w:t>
            </w:r>
          </w:p>
          <w:p w:rsidR="0071738E" w:rsidRPr="00D35F5D" w:rsidRDefault="002C2689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531EE0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72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1.7.3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Человек/%</w:t>
            </w:r>
          </w:p>
          <w:p w:rsidR="0071738E" w:rsidRPr="00D35F5D" w:rsidRDefault="002C2689" w:rsidP="00531E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6A7557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r w:rsidR="00531EE0" w:rsidRPr="00D35F5D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1.7.4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Человек/%</w:t>
            </w:r>
          </w:p>
          <w:p w:rsidR="0071738E" w:rsidRPr="00D35F5D" w:rsidRDefault="002C2689" w:rsidP="00531E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450945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r w:rsidR="00531EE0" w:rsidRPr="00D35F5D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Человек/%</w:t>
            </w:r>
          </w:p>
          <w:p w:rsidR="0071738E" w:rsidRPr="00D35F5D" w:rsidRDefault="002C2689" w:rsidP="00531E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032FA8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r w:rsidR="00531EE0" w:rsidRPr="00D35F5D"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1.8.1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Человек/%</w:t>
            </w:r>
          </w:p>
          <w:p w:rsidR="0071738E" w:rsidRPr="00D35F5D" w:rsidRDefault="002C2689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71738E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r w:rsidR="00531EE0" w:rsidRPr="00D35F5D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1.8.2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Человек/%</w:t>
            </w:r>
          </w:p>
          <w:p w:rsidR="0071738E" w:rsidRPr="00D35F5D" w:rsidRDefault="002C2689" w:rsidP="00531E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71738E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r w:rsidR="00531EE0" w:rsidRPr="00D35F5D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  <w:r w:rsidR="0071738E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1.9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Человек/%</w:t>
            </w:r>
          </w:p>
          <w:p w:rsidR="0071738E" w:rsidRPr="00D35F5D" w:rsidRDefault="002C2689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="00945261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r w:rsidR="00531EE0" w:rsidRPr="00D35F5D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1.9.1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До 5 лет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Человек/%</w:t>
            </w:r>
          </w:p>
          <w:p w:rsidR="0071738E" w:rsidRPr="00D35F5D" w:rsidRDefault="002C2689" w:rsidP="00531E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032FA8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r w:rsidR="00531EE0" w:rsidRPr="00D35F5D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1.9.2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Свыше 30 лет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  <w:r w:rsidR="00E9592F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E9592F" w:rsidRPr="00D35F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35F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%</w:t>
            </w:r>
          </w:p>
          <w:p w:rsidR="0071738E" w:rsidRPr="00D35F5D" w:rsidRDefault="00450945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71738E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r w:rsidR="00160B11" w:rsidRPr="00D35F5D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="0071738E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1.10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  <w:r w:rsidR="00E9592F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E9592F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  <w:p w:rsidR="0071738E" w:rsidRPr="00D35F5D" w:rsidRDefault="002C2689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742C59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r w:rsidR="00160B11" w:rsidRPr="00D35F5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1.11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  <w:r w:rsidR="00E9592F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E9592F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  <w:p w:rsidR="0071738E" w:rsidRPr="00D35F5D" w:rsidRDefault="00450945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71738E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r w:rsidR="00160B11" w:rsidRPr="00D35F5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  <w:r w:rsidR="00E9592F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/ %</w:t>
            </w:r>
          </w:p>
          <w:p w:rsidR="0071738E" w:rsidRPr="00D35F5D" w:rsidRDefault="00531EE0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  <w:r w:rsidR="00450945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1738E" w:rsidRPr="00D35F5D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450945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40D1B" w:rsidRPr="00D35F5D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  <w:r w:rsidR="0071738E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1.13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  <w:r w:rsidR="00E9592F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E9592F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  <w:p w:rsidR="0071738E" w:rsidRPr="00D35F5D" w:rsidRDefault="00450945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  <w:r w:rsidR="0071738E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1.14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61A1B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 / 11</w:t>
            </w:r>
            <w:r w:rsidR="0071738E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1738E" w:rsidRPr="00631F2F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1.15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38E" w:rsidRPr="00D35F5D" w:rsidRDefault="0071738E" w:rsidP="008A2D4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1.15.1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Музыкального руководителя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1.15.2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Инструктора по физической культуре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1.15.3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Учителя-логопеда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1.15.4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Логопеда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1.15.5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Учителя-дефектолога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1.15.6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Инфраструктура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38E" w:rsidRPr="00D35F5D" w:rsidRDefault="0071738E" w:rsidP="008A2D4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032FA8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3,0</w:t>
            </w:r>
            <w:r w:rsidR="0071738E" w:rsidRPr="00D3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  <w:r w:rsidR="0071738E" w:rsidRPr="00D35F5D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59,2 м</w:t>
            </w:r>
            <w:r w:rsidRPr="00D35F5D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Наличие физкультурного зала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032FA8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Наличие музыкального зала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1738E" w:rsidRPr="00D35F5D" w:rsidTr="00012BA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738E" w:rsidRPr="00D35F5D" w:rsidRDefault="0071738E" w:rsidP="00D302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F5D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</w:tbl>
    <w:p w:rsidR="009757DD" w:rsidRPr="00F41A6C" w:rsidRDefault="0098778B" w:rsidP="00012BAB">
      <w:pPr>
        <w:pStyle w:val="af1"/>
        <w:spacing w:line="240" w:lineRule="auto"/>
        <w:ind w:left="142" w:firstLine="567"/>
        <w:rPr>
          <w:rFonts w:ascii="Times New Roman" w:hAnsi="Times New Roman"/>
          <w:sz w:val="28"/>
          <w:szCs w:val="28"/>
        </w:rPr>
      </w:pPr>
      <w:r w:rsidRPr="00F41A6C">
        <w:rPr>
          <w:rFonts w:ascii="Times New Roman" w:hAnsi="Times New Roman"/>
          <w:sz w:val="28"/>
          <w:szCs w:val="28"/>
        </w:rPr>
        <w:t>Анализ показ</w:t>
      </w:r>
      <w:r w:rsidR="009757DD" w:rsidRPr="00F41A6C">
        <w:rPr>
          <w:rFonts w:ascii="Times New Roman" w:hAnsi="Times New Roman"/>
          <w:sz w:val="28"/>
          <w:szCs w:val="28"/>
        </w:rPr>
        <w:t>ателей деятельности организации</w:t>
      </w:r>
    </w:p>
    <w:p w:rsidR="0098778B" w:rsidRPr="009757DD" w:rsidRDefault="0098778B" w:rsidP="00012BAB">
      <w:pPr>
        <w:pStyle w:val="af1"/>
        <w:spacing w:line="240" w:lineRule="auto"/>
        <w:ind w:left="142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A4A7E">
        <w:rPr>
          <w:rFonts w:ascii="Times New Roman" w:hAnsi="Times New Roman"/>
          <w:sz w:val="28"/>
          <w:szCs w:val="28"/>
        </w:rPr>
        <w:t>У</w:t>
      </w:r>
      <w:r w:rsidR="00240D1B">
        <w:rPr>
          <w:rFonts w:ascii="Times New Roman" w:hAnsi="Times New Roman"/>
          <w:sz w:val="28"/>
          <w:szCs w:val="28"/>
        </w:rPr>
        <w:t>меньшилась</w:t>
      </w:r>
      <w:r w:rsidRPr="00EA4A7E">
        <w:rPr>
          <w:rFonts w:ascii="Times New Roman" w:hAnsi="Times New Roman"/>
          <w:sz w:val="28"/>
          <w:szCs w:val="28"/>
        </w:rPr>
        <w:t xml:space="preserve"> общая численность воспитанников, осваивающих </w:t>
      </w:r>
      <w:r w:rsidR="00971E11">
        <w:rPr>
          <w:rFonts w:ascii="Times New Roman" w:hAnsi="Times New Roman"/>
          <w:sz w:val="28"/>
          <w:szCs w:val="28"/>
        </w:rPr>
        <w:t xml:space="preserve">основную </w:t>
      </w:r>
      <w:r w:rsidRPr="00EA4A7E">
        <w:rPr>
          <w:rFonts w:ascii="Times New Roman" w:hAnsi="Times New Roman"/>
          <w:sz w:val="28"/>
          <w:szCs w:val="28"/>
        </w:rPr>
        <w:t>образовательную про</w:t>
      </w:r>
      <w:r>
        <w:rPr>
          <w:rFonts w:ascii="Times New Roman" w:hAnsi="Times New Roman"/>
          <w:sz w:val="28"/>
          <w:szCs w:val="28"/>
        </w:rPr>
        <w:t>грамму дошкольного образования</w:t>
      </w:r>
      <w:r w:rsidRPr="008114A6">
        <w:rPr>
          <w:rFonts w:ascii="Times New Roman" w:hAnsi="Times New Roman"/>
          <w:sz w:val="28"/>
          <w:szCs w:val="28"/>
        </w:rPr>
        <w:t xml:space="preserve"> </w:t>
      </w:r>
      <w:r w:rsidRPr="00761A1B">
        <w:rPr>
          <w:rFonts w:ascii="Times New Roman" w:hAnsi="Times New Roman"/>
          <w:sz w:val="28"/>
          <w:szCs w:val="28"/>
        </w:rPr>
        <w:t xml:space="preserve">на </w:t>
      </w:r>
      <w:r w:rsidR="00531EE0">
        <w:rPr>
          <w:rFonts w:ascii="Times New Roman" w:hAnsi="Times New Roman"/>
          <w:sz w:val="28"/>
          <w:szCs w:val="28"/>
        </w:rPr>
        <w:t>6</w:t>
      </w:r>
      <w:r w:rsidRPr="00761A1B">
        <w:rPr>
          <w:rFonts w:ascii="Times New Roman" w:hAnsi="Times New Roman"/>
          <w:sz w:val="28"/>
          <w:szCs w:val="28"/>
        </w:rPr>
        <w:t xml:space="preserve"> </w:t>
      </w:r>
      <w:r w:rsidR="00761A1B" w:rsidRPr="00761A1B">
        <w:rPr>
          <w:rFonts w:ascii="Times New Roman" w:hAnsi="Times New Roman"/>
          <w:sz w:val="28"/>
          <w:szCs w:val="28"/>
        </w:rPr>
        <w:t>детей</w:t>
      </w:r>
      <w:r w:rsidRPr="00761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240D1B">
        <w:rPr>
          <w:rFonts w:ascii="Times New Roman" w:hAnsi="Times New Roman"/>
          <w:sz w:val="28"/>
          <w:szCs w:val="28"/>
        </w:rPr>
        <w:t>отсутствие в очереди</w:t>
      </w:r>
      <w:r>
        <w:rPr>
          <w:rFonts w:ascii="Times New Roman" w:hAnsi="Times New Roman"/>
          <w:sz w:val="28"/>
          <w:szCs w:val="28"/>
        </w:rPr>
        <w:t xml:space="preserve"> воспитанников</w:t>
      </w:r>
      <w:r w:rsidR="008F6141">
        <w:rPr>
          <w:rFonts w:ascii="Times New Roman" w:hAnsi="Times New Roman"/>
          <w:sz w:val="28"/>
          <w:szCs w:val="28"/>
        </w:rPr>
        <w:t xml:space="preserve"> от 4 до 8</w:t>
      </w:r>
      <w:r w:rsidR="00240D1B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)</w:t>
      </w:r>
      <w:r w:rsidRPr="00EA4A7E">
        <w:rPr>
          <w:rFonts w:ascii="Times New Roman" w:hAnsi="Times New Roman"/>
          <w:sz w:val="28"/>
          <w:szCs w:val="28"/>
        </w:rPr>
        <w:t>.</w:t>
      </w:r>
    </w:p>
    <w:p w:rsidR="00540081" w:rsidRDefault="0098778B" w:rsidP="00012BAB">
      <w:pPr>
        <w:pStyle w:val="af1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A4A7E">
        <w:rPr>
          <w:rFonts w:ascii="Times New Roman" w:hAnsi="Times New Roman"/>
          <w:sz w:val="28"/>
          <w:szCs w:val="28"/>
        </w:rPr>
        <w:t xml:space="preserve">Средний показатель пропущенных дней при посещении дошкольной образовательной организации по болезни на одного воспитанника </w:t>
      </w:r>
      <w:r w:rsidR="00E05C3B">
        <w:rPr>
          <w:rFonts w:ascii="Times New Roman" w:hAnsi="Times New Roman"/>
          <w:sz w:val="28"/>
          <w:szCs w:val="28"/>
        </w:rPr>
        <w:t>уменьшился</w:t>
      </w:r>
      <w:r w:rsidRPr="00EA4A7E">
        <w:rPr>
          <w:rFonts w:ascii="Times New Roman" w:hAnsi="Times New Roman"/>
          <w:sz w:val="28"/>
          <w:szCs w:val="28"/>
        </w:rPr>
        <w:t xml:space="preserve"> </w:t>
      </w:r>
      <w:r w:rsidR="00E05C3B">
        <w:rPr>
          <w:rFonts w:ascii="Times New Roman" w:hAnsi="Times New Roman"/>
          <w:sz w:val="28"/>
          <w:szCs w:val="28"/>
        </w:rPr>
        <w:t xml:space="preserve">с </w:t>
      </w:r>
      <w:r w:rsidR="00761A1B">
        <w:rPr>
          <w:rFonts w:ascii="Times New Roman" w:hAnsi="Times New Roman"/>
          <w:sz w:val="28"/>
          <w:szCs w:val="28"/>
        </w:rPr>
        <w:t>7,8 дня до 7,0</w:t>
      </w:r>
      <w:r w:rsidRPr="00EA4A7E">
        <w:rPr>
          <w:rFonts w:ascii="Times New Roman" w:hAnsi="Times New Roman"/>
          <w:sz w:val="28"/>
          <w:szCs w:val="28"/>
        </w:rPr>
        <w:t xml:space="preserve">. </w:t>
      </w:r>
      <w:r w:rsidR="008B0A2C">
        <w:rPr>
          <w:rFonts w:ascii="Times New Roman" w:hAnsi="Times New Roman"/>
          <w:sz w:val="28"/>
          <w:szCs w:val="28"/>
        </w:rPr>
        <w:t>Снижение заболеваемости обусловлено проводимыми в ДОУ профилактическими и оздоровительными мероприятиями.</w:t>
      </w:r>
    </w:p>
    <w:p w:rsidR="0098778B" w:rsidRPr="00540081" w:rsidRDefault="00761A1B" w:rsidP="00012BAB">
      <w:pPr>
        <w:pStyle w:val="af1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952B85">
        <w:rPr>
          <w:rFonts w:ascii="Times New Roman" w:hAnsi="Times New Roman"/>
          <w:sz w:val="28"/>
          <w:szCs w:val="28"/>
        </w:rPr>
        <w:t xml:space="preserve"> году педагоги проходили процедуру аттестации</w:t>
      </w:r>
      <w:r w:rsidR="00952B85">
        <w:rPr>
          <w:rFonts w:ascii="Times New Roman" w:hAnsi="Times New Roman"/>
          <w:b/>
          <w:sz w:val="28"/>
          <w:szCs w:val="28"/>
        </w:rPr>
        <w:t xml:space="preserve">, </w:t>
      </w:r>
      <w:r w:rsidR="0098778B" w:rsidRPr="00C63BD0">
        <w:rPr>
          <w:rFonts w:ascii="Times New Roman" w:hAnsi="Times New Roman"/>
          <w:sz w:val="28"/>
          <w:szCs w:val="28"/>
        </w:rPr>
        <w:t>по</w:t>
      </w:r>
      <w:r w:rsidR="0098778B" w:rsidRPr="00240D1B">
        <w:rPr>
          <w:rFonts w:ascii="Times New Roman" w:hAnsi="Times New Roman"/>
          <w:b/>
          <w:sz w:val="28"/>
          <w:szCs w:val="28"/>
        </w:rPr>
        <w:t xml:space="preserve"> </w:t>
      </w:r>
      <w:r w:rsidR="0098778B" w:rsidRPr="00C63BD0">
        <w:rPr>
          <w:rFonts w:ascii="Times New Roman" w:hAnsi="Times New Roman"/>
          <w:sz w:val="28"/>
          <w:szCs w:val="28"/>
        </w:rPr>
        <w:t xml:space="preserve">результатам </w:t>
      </w:r>
      <w:r w:rsidR="00952B85">
        <w:rPr>
          <w:rFonts w:ascii="Times New Roman" w:hAnsi="Times New Roman"/>
          <w:sz w:val="28"/>
          <w:szCs w:val="28"/>
        </w:rPr>
        <w:t>которой</w:t>
      </w:r>
      <w:r w:rsidR="0098778B" w:rsidRPr="00C63BD0">
        <w:rPr>
          <w:rFonts w:ascii="Times New Roman" w:hAnsi="Times New Roman"/>
          <w:sz w:val="28"/>
          <w:szCs w:val="28"/>
        </w:rPr>
        <w:t xml:space="preserve"> </w:t>
      </w:r>
      <w:r w:rsidR="00D302C3">
        <w:rPr>
          <w:rFonts w:ascii="Times New Roman" w:hAnsi="Times New Roman"/>
          <w:sz w:val="28"/>
          <w:szCs w:val="28"/>
        </w:rPr>
        <w:t xml:space="preserve">была </w:t>
      </w:r>
      <w:r w:rsidR="0098778B" w:rsidRPr="00C63BD0">
        <w:rPr>
          <w:rFonts w:ascii="Times New Roman" w:hAnsi="Times New Roman"/>
          <w:sz w:val="28"/>
          <w:szCs w:val="28"/>
        </w:rPr>
        <w:t xml:space="preserve">присвоена </w:t>
      </w:r>
      <w:r w:rsidR="003F21D0" w:rsidRPr="00C63BD0">
        <w:rPr>
          <w:rFonts w:ascii="Times New Roman" w:hAnsi="Times New Roman"/>
          <w:sz w:val="28"/>
          <w:szCs w:val="28"/>
        </w:rPr>
        <w:t xml:space="preserve">первая </w:t>
      </w:r>
      <w:r w:rsidR="0098778B" w:rsidRPr="00C63BD0">
        <w:rPr>
          <w:rFonts w:ascii="Times New Roman" w:hAnsi="Times New Roman"/>
          <w:sz w:val="28"/>
          <w:szCs w:val="28"/>
        </w:rPr>
        <w:t>квалификационная категория</w:t>
      </w:r>
      <w:r w:rsidR="00C63BD0" w:rsidRPr="00C63B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педагогам, 3 педагога были аттестованы на высшую</w:t>
      </w:r>
      <w:r w:rsidRPr="00761A1B">
        <w:t xml:space="preserve"> </w:t>
      </w:r>
      <w:r w:rsidRPr="00761A1B">
        <w:rPr>
          <w:rFonts w:ascii="Times New Roman" w:hAnsi="Times New Roman"/>
          <w:sz w:val="28"/>
          <w:szCs w:val="28"/>
        </w:rPr>
        <w:t>квалификационн</w:t>
      </w:r>
      <w:r>
        <w:rPr>
          <w:rFonts w:ascii="Times New Roman" w:hAnsi="Times New Roman"/>
          <w:sz w:val="28"/>
          <w:szCs w:val="28"/>
        </w:rPr>
        <w:t>ую категорию</w:t>
      </w:r>
      <w:r w:rsidR="0098778B" w:rsidRPr="00240D1B">
        <w:rPr>
          <w:rFonts w:ascii="Times New Roman" w:hAnsi="Times New Roman"/>
          <w:sz w:val="28"/>
          <w:szCs w:val="28"/>
        </w:rPr>
        <w:t>. Педагоги ДОУ стремятся повысить свой профессиональный уровень.</w:t>
      </w:r>
      <w:r w:rsidR="0098778B" w:rsidRPr="00240D1B">
        <w:rPr>
          <w:rFonts w:ascii="Times New Roman" w:hAnsi="Times New Roman"/>
          <w:b/>
          <w:sz w:val="28"/>
          <w:szCs w:val="28"/>
        </w:rPr>
        <w:t xml:space="preserve"> </w:t>
      </w:r>
    </w:p>
    <w:p w:rsidR="00531EE0" w:rsidRPr="00531EE0" w:rsidRDefault="00D9601C" w:rsidP="008A2D43">
      <w:pPr>
        <w:pStyle w:val="af1"/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Увеличилось количество молодых начинающих педагогов</w:t>
      </w:r>
      <w:r w:rsidRPr="00EA4A7E">
        <w:rPr>
          <w:rFonts w:ascii="Times New Roman" w:hAnsi="Times New Roman"/>
          <w:sz w:val="28"/>
        </w:rPr>
        <w:t xml:space="preserve"> со стажем работы </w:t>
      </w:r>
      <w:r w:rsidRPr="00531EE0">
        <w:rPr>
          <w:rFonts w:ascii="Times New Roman" w:hAnsi="Times New Roman"/>
          <w:sz w:val="28"/>
        </w:rPr>
        <w:t>до 5 лет</w:t>
      </w:r>
      <w:r w:rsidR="00531EE0" w:rsidRPr="00531EE0">
        <w:rPr>
          <w:rFonts w:ascii="Times New Roman" w:hAnsi="Times New Roman"/>
          <w:sz w:val="28"/>
        </w:rPr>
        <w:t xml:space="preserve"> на 8 % и составило </w:t>
      </w:r>
      <w:r w:rsidR="0059191E" w:rsidRPr="00531EE0">
        <w:rPr>
          <w:rFonts w:ascii="Times New Roman" w:hAnsi="Times New Roman"/>
          <w:sz w:val="28"/>
        </w:rPr>
        <w:t>3</w:t>
      </w:r>
      <w:r w:rsidR="00531EE0" w:rsidRPr="00531EE0">
        <w:rPr>
          <w:rFonts w:ascii="Times New Roman" w:hAnsi="Times New Roman"/>
          <w:sz w:val="28"/>
        </w:rPr>
        <w:t>1</w:t>
      </w:r>
      <w:r w:rsidR="008F6141" w:rsidRPr="00531EE0">
        <w:rPr>
          <w:rFonts w:ascii="Times New Roman" w:hAnsi="Times New Roman"/>
          <w:sz w:val="28"/>
        </w:rPr>
        <w:t xml:space="preserve"> %</w:t>
      </w:r>
      <w:r w:rsidR="0098778B" w:rsidRPr="00531EE0">
        <w:rPr>
          <w:rFonts w:ascii="Times New Roman" w:hAnsi="Times New Roman"/>
          <w:sz w:val="28"/>
        </w:rPr>
        <w:t>.</w:t>
      </w:r>
      <w:r w:rsidR="00E9592F" w:rsidRPr="00531EE0">
        <w:rPr>
          <w:rFonts w:ascii="Times New Roman" w:hAnsi="Times New Roman"/>
          <w:sz w:val="28"/>
        </w:rPr>
        <w:t xml:space="preserve"> </w:t>
      </w:r>
      <w:r w:rsidR="00531EE0" w:rsidRPr="00531EE0">
        <w:rPr>
          <w:rFonts w:ascii="Times New Roman" w:hAnsi="Times New Roman"/>
          <w:sz w:val="28"/>
        </w:rPr>
        <w:t>100</w:t>
      </w:r>
      <w:r w:rsidR="00E9592F" w:rsidRPr="00531EE0">
        <w:rPr>
          <w:rFonts w:ascii="Times New Roman" w:hAnsi="Times New Roman"/>
          <w:sz w:val="28"/>
        </w:rPr>
        <w:t xml:space="preserve"> % педагогов прошли курсы повышения квалификации</w:t>
      </w:r>
      <w:r w:rsidRPr="00531EE0">
        <w:rPr>
          <w:rFonts w:ascii="Times New Roman" w:hAnsi="Times New Roman"/>
          <w:sz w:val="28"/>
        </w:rPr>
        <w:t xml:space="preserve">. </w:t>
      </w:r>
    </w:p>
    <w:p w:rsidR="00540081" w:rsidRPr="009757DD" w:rsidRDefault="0098778B" w:rsidP="008A2D43">
      <w:pPr>
        <w:pStyle w:val="af1"/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A4A7E">
        <w:rPr>
          <w:rFonts w:ascii="Times New Roman" w:hAnsi="Times New Roman"/>
          <w:sz w:val="28"/>
          <w:szCs w:val="28"/>
        </w:rPr>
        <w:t xml:space="preserve">Достигнутые коллективом ДОУ </w:t>
      </w:r>
      <w:r w:rsidR="00E05C3B">
        <w:rPr>
          <w:rFonts w:ascii="Times New Roman" w:hAnsi="Times New Roman"/>
          <w:sz w:val="28"/>
          <w:szCs w:val="28"/>
        </w:rPr>
        <w:t>результаты раб</w:t>
      </w:r>
      <w:r w:rsidR="008F6141">
        <w:rPr>
          <w:rFonts w:ascii="Times New Roman" w:hAnsi="Times New Roman"/>
          <w:sz w:val="28"/>
          <w:szCs w:val="28"/>
        </w:rPr>
        <w:t xml:space="preserve">оты в течение </w:t>
      </w:r>
      <w:r w:rsidR="00761A1B">
        <w:rPr>
          <w:rFonts w:ascii="Times New Roman" w:hAnsi="Times New Roman"/>
          <w:sz w:val="28"/>
          <w:szCs w:val="28"/>
        </w:rPr>
        <w:t>2018</w:t>
      </w:r>
      <w:r w:rsidRPr="00EA4A7E">
        <w:rPr>
          <w:rFonts w:ascii="Times New Roman" w:hAnsi="Times New Roman"/>
          <w:sz w:val="28"/>
          <w:szCs w:val="28"/>
        </w:rPr>
        <w:t xml:space="preserve"> года соответствуют поставленным в начале учебного года задачам.</w:t>
      </w:r>
    </w:p>
    <w:p w:rsidR="0030161C" w:rsidRDefault="0098778B" w:rsidP="008A2D43">
      <w:pPr>
        <w:pStyle w:val="af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Увеличилось</w:t>
      </w:r>
      <w:r w:rsidRPr="00EA4A7E">
        <w:rPr>
          <w:rFonts w:ascii="Times New Roman" w:hAnsi="Times New Roman"/>
          <w:sz w:val="28"/>
          <w:szCs w:val="28"/>
        </w:rPr>
        <w:t xml:space="preserve"> количество детей и педагогов - участников </w:t>
      </w:r>
      <w:r w:rsidR="00945261">
        <w:rPr>
          <w:rFonts w:ascii="Times New Roman" w:hAnsi="Times New Roman"/>
          <w:sz w:val="28"/>
          <w:szCs w:val="28"/>
        </w:rPr>
        <w:t>фестивалей</w:t>
      </w:r>
      <w:r w:rsidRPr="00EA4A7E">
        <w:rPr>
          <w:rFonts w:ascii="Times New Roman" w:hAnsi="Times New Roman"/>
          <w:sz w:val="28"/>
          <w:szCs w:val="28"/>
        </w:rPr>
        <w:t xml:space="preserve"> и конкурсов</w:t>
      </w:r>
      <w:r w:rsidR="0059191E">
        <w:rPr>
          <w:rFonts w:ascii="Times New Roman" w:hAnsi="Times New Roman"/>
          <w:sz w:val="28"/>
          <w:szCs w:val="28"/>
        </w:rPr>
        <w:t xml:space="preserve"> различного уровня</w:t>
      </w:r>
      <w:r w:rsidRPr="00EA4A7E">
        <w:rPr>
          <w:rFonts w:ascii="Times New Roman" w:hAnsi="Times New Roman"/>
          <w:sz w:val="28"/>
          <w:szCs w:val="28"/>
        </w:rPr>
        <w:t xml:space="preserve">. Повышается заинтересованность родителей </w:t>
      </w:r>
      <w:r w:rsidR="00945261">
        <w:rPr>
          <w:rFonts w:ascii="Times New Roman" w:hAnsi="Times New Roman"/>
          <w:sz w:val="28"/>
          <w:szCs w:val="28"/>
        </w:rPr>
        <w:t>воспитательно-образовательным процессом</w:t>
      </w:r>
      <w:r w:rsidRPr="00EA4A7E">
        <w:rPr>
          <w:rFonts w:ascii="Times New Roman" w:hAnsi="Times New Roman"/>
          <w:sz w:val="28"/>
          <w:szCs w:val="28"/>
        </w:rPr>
        <w:t xml:space="preserve"> в ДОУ</w:t>
      </w:r>
      <w:r w:rsidR="00945261">
        <w:rPr>
          <w:rFonts w:ascii="Times New Roman" w:hAnsi="Times New Roman"/>
          <w:sz w:val="28"/>
          <w:szCs w:val="28"/>
        </w:rPr>
        <w:t xml:space="preserve"> и желание принимать участие в нем</w:t>
      </w:r>
      <w:r w:rsidRPr="00EA4A7E">
        <w:rPr>
          <w:rFonts w:ascii="Times New Roman" w:hAnsi="Times New Roman"/>
          <w:sz w:val="28"/>
          <w:szCs w:val="28"/>
        </w:rPr>
        <w:t xml:space="preserve">. Это говорит о том, что в детском саду созданы </w:t>
      </w:r>
      <w:r>
        <w:rPr>
          <w:rFonts w:ascii="Times New Roman" w:hAnsi="Times New Roman"/>
          <w:sz w:val="28"/>
          <w:szCs w:val="28"/>
        </w:rPr>
        <w:t>оптимальные</w:t>
      </w:r>
      <w:r w:rsidRPr="00EA4A7E">
        <w:rPr>
          <w:rFonts w:ascii="Times New Roman" w:hAnsi="Times New Roman"/>
          <w:sz w:val="28"/>
          <w:szCs w:val="28"/>
        </w:rPr>
        <w:t xml:space="preserve"> условия для физического, познавательного, речевого, социально-коммуникативного и художественно-эстетического развития дошкольн</w:t>
      </w:r>
      <w:r w:rsidR="00E05C3B">
        <w:rPr>
          <w:rFonts w:ascii="Times New Roman" w:hAnsi="Times New Roman"/>
          <w:sz w:val="28"/>
          <w:szCs w:val="28"/>
        </w:rPr>
        <w:t xml:space="preserve">иков в соответствии с ФГОС ДО. </w:t>
      </w:r>
    </w:p>
    <w:p w:rsidR="00874336" w:rsidRDefault="00874336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874336" w:rsidSect="00AF4BD9">
      <w:footerReference w:type="even" r:id="rId11"/>
      <w:footerReference w:type="default" r:id="rId12"/>
      <w:pgSz w:w="11906" w:h="16838"/>
      <w:pgMar w:top="1135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297" w:rsidRDefault="00BC6297">
      <w:r>
        <w:separator/>
      </w:r>
    </w:p>
  </w:endnote>
  <w:endnote w:type="continuationSeparator" w:id="0">
    <w:p w:rsidR="00BC6297" w:rsidRDefault="00BC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5D" w:rsidRDefault="00D35F5D" w:rsidP="0041392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5F5D" w:rsidRDefault="00D35F5D" w:rsidP="00A14DE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978050"/>
      <w:docPartObj>
        <w:docPartGallery w:val="Page Numbers (Bottom of Page)"/>
        <w:docPartUnique/>
      </w:docPartObj>
    </w:sdtPr>
    <w:sdtEndPr/>
    <w:sdtContent>
      <w:p w:rsidR="00D35F5D" w:rsidRDefault="00D35F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F2F" w:rsidRPr="00631F2F">
          <w:rPr>
            <w:noProof/>
            <w:lang w:val="ru-RU"/>
          </w:rPr>
          <w:t>21</w:t>
        </w:r>
        <w:r>
          <w:fldChar w:fldCharType="end"/>
        </w:r>
      </w:p>
    </w:sdtContent>
  </w:sdt>
  <w:p w:rsidR="00D35F5D" w:rsidRDefault="00D35F5D" w:rsidP="00A14DE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297" w:rsidRDefault="00BC6297">
      <w:r>
        <w:separator/>
      </w:r>
    </w:p>
  </w:footnote>
  <w:footnote w:type="continuationSeparator" w:id="0">
    <w:p w:rsidR="00BC6297" w:rsidRDefault="00BC6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6202A"/>
    <w:multiLevelType w:val="multilevel"/>
    <w:tmpl w:val="289673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40D4C7B"/>
    <w:multiLevelType w:val="multilevel"/>
    <w:tmpl w:val="8DA4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9C"/>
    <w:rsid w:val="0000020F"/>
    <w:rsid w:val="00000876"/>
    <w:rsid w:val="00001701"/>
    <w:rsid w:val="00001C88"/>
    <w:rsid w:val="000079BE"/>
    <w:rsid w:val="00011A1C"/>
    <w:rsid w:val="000124C5"/>
    <w:rsid w:val="00012BAB"/>
    <w:rsid w:val="00016E05"/>
    <w:rsid w:val="0001734E"/>
    <w:rsid w:val="0002163B"/>
    <w:rsid w:val="00021F30"/>
    <w:rsid w:val="00022D51"/>
    <w:rsid w:val="00024260"/>
    <w:rsid w:val="0002615F"/>
    <w:rsid w:val="00032FA8"/>
    <w:rsid w:val="0003386B"/>
    <w:rsid w:val="000369C3"/>
    <w:rsid w:val="00044539"/>
    <w:rsid w:val="000473B5"/>
    <w:rsid w:val="0005091A"/>
    <w:rsid w:val="00062801"/>
    <w:rsid w:val="00063058"/>
    <w:rsid w:val="00063C2B"/>
    <w:rsid w:val="00064A42"/>
    <w:rsid w:val="00065228"/>
    <w:rsid w:val="00067304"/>
    <w:rsid w:val="00067BC6"/>
    <w:rsid w:val="000709F3"/>
    <w:rsid w:val="0007138C"/>
    <w:rsid w:val="0008002E"/>
    <w:rsid w:val="00086AB0"/>
    <w:rsid w:val="00087D8E"/>
    <w:rsid w:val="000900CB"/>
    <w:rsid w:val="00092B8E"/>
    <w:rsid w:val="00095F01"/>
    <w:rsid w:val="000B3EBD"/>
    <w:rsid w:val="000B6DC1"/>
    <w:rsid w:val="000C645C"/>
    <w:rsid w:val="000C6996"/>
    <w:rsid w:val="000D055D"/>
    <w:rsid w:val="000D2037"/>
    <w:rsid w:val="000D396F"/>
    <w:rsid w:val="000D5A1E"/>
    <w:rsid w:val="000E6F5F"/>
    <w:rsid w:val="000E75A0"/>
    <w:rsid w:val="000F2C2F"/>
    <w:rsid w:val="000F409E"/>
    <w:rsid w:val="000F5844"/>
    <w:rsid w:val="000F5D78"/>
    <w:rsid w:val="00106C67"/>
    <w:rsid w:val="00106E9E"/>
    <w:rsid w:val="001119CF"/>
    <w:rsid w:val="00113B8B"/>
    <w:rsid w:val="00113BB5"/>
    <w:rsid w:val="00113D6A"/>
    <w:rsid w:val="00113F6A"/>
    <w:rsid w:val="00120D17"/>
    <w:rsid w:val="00121392"/>
    <w:rsid w:val="001241B3"/>
    <w:rsid w:val="00124A64"/>
    <w:rsid w:val="001371A0"/>
    <w:rsid w:val="00140B8B"/>
    <w:rsid w:val="001478AD"/>
    <w:rsid w:val="0015124B"/>
    <w:rsid w:val="00151309"/>
    <w:rsid w:val="001527F7"/>
    <w:rsid w:val="00153501"/>
    <w:rsid w:val="00153BBB"/>
    <w:rsid w:val="001561A9"/>
    <w:rsid w:val="0015791B"/>
    <w:rsid w:val="00157C21"/>
    <w:rsid w:val="00160B11"/>
    <w:rsid w:val="001616D3"/>
    <w:rsid w:val="001620C3"/>
    <w:rsid w:val="0016667A"/>
    <w:rsid w:val="00171339"/>
    <w:rsid w:val="00171886"/>
    <w:rsid w:val="0017403E"/>
    <w:rsid w:val="00184033"/>
    <w:rsid w:val="0018782E"/>
    <w:rsid w:val="0019246C"/>
    <w:rsid w:val="0019319E"/>
    <w:rsid w:val="001967DB"/>
    <w:rsid w:val="00196E4A"/>
    <w:rsid w:val="0019711A"/>
    <w:rsid w:val="001974FF"/>
    <w:rsid w:val="001A18AE"/>
    <w:rsid w:val="001A2CE4"/>
    <w:rsid w:val="001A3413"/>
    <w:rsid w:val="001A3E65"/>
    <w:rsid w:val="001B2833"/>
    <w:rsid w:val="001B2B14"/>
    <w:rsid w:val="001B536C"/>
    <w:rsid w:val="001B6493"/>
    <w:rsid w:val="001C2314"/>
    <w:rsid w:val="001C387C"/>
    <w:rsid w:val="001C3A40"/>
    <w:rsid w:val="001D00E0"/>
    <w:rsid w:val="001D532F"/>
    <w:rsid w:val="001D7797"/>
    <w:rsid w:val="001E0F4D"/>
    <w:rsid w:val="001E2803"/>
    <w:rsid w:val="001E4BE8"/>
    <w:rsid w:val="001E5792"/>
    <w:rsid w:val="001E6435"/>
    <w:rsid w:val="001E6695"/>
    <w:rsid w:val="001E728F"/>
    <w:rsid w:val="001E7C2A"/>
    <w:rsid w:val="001F20E7"/>
    <w:rsid w:val="001F4F10"/>
    <w:rsid w:val="001F5C77"/>
    <w:rsid w:val="001F7CE5"/>
    <w:rsid w:val="002021A4"/>
    <w:rsid w:val="00214A12"/>
    <w:rsid w:val="00220473"/>
    <w:rsid w:val="00222AEF"/>
    <w:rsid w:val="00224412"/>
    <w:rsid w:val="00227E7A"/>
    <w:rsid w:val="0023026E"/>
    <w:rsid w:val="0023127B"/>
    <w:rsid w:val="00232030"/>
    <w:rsid w:val="00235147"/>
    <w:rsid w:val="00236275"/>
    <w:rsid w:val="002363A1"/>
    <w:rsid w:val="00236DFC"/>
    <w:rsid w:val="00240D1B"/>
    <w:rsid w:val="0024203C"/>
    <w:rsid w:val="00242CE7"/>
    <w:rsid w:val="002443A3"/>
    <w:rsid w:val="00250B9E"/>
    <w:rsid w:val="0025297D"/>
    <w:rsid w:val="002531DC"/>
    <w:rsid w:val="0025348C"/>
    <w:rsid w:val="00253B94"/>
    <w:rsid w:val="00253F3F"/>
    <w:rsid w:val="002606AD"/>
    <w:rsid w:val="00262172"/>
    <w:rsid w:val="00263FDC"/>
    <w:rsid w:val="00264F9B"/>
    <w:rsid w:val="0026668D"/>
    <w:rsid w:val="00266F6F"/>
    <w:rsid w:val="00267752"/>
    <w:rsid w:val="00270E30"/>
    <w:rsid w:val="002714D1"/>
    <w:rsid w:val="00277F0E"/>
    <w:rsid w:val="002808B7"/>
    <w:rsid w:val="00280DD6"/>
    <w:rsid w:val="00281986"/>
    <w:rsid w:val="00281BF4"/>
    <w:rsid w:val="0028325C"/>
    <w:rsid w:val="00285B22"/>
    <w:rsid w:val="002900E1"/>
    <w:rsid w:val="002904D5"/>
    <w:rsid w:val="00293C8D"/>
    <w:rsid w:val="00294DD1"/>
    <w:rsid w:val="00296DBB"/>
    <w:rsid w:val="002A0ECD"/>
    <w:rsid w:val="002A3168"/>
    <w:rsid w:val="002A4E16"/>
    <w:rsid w:val="002B533D"/>
    <w:rsid w:val="002B5D4F"/>
    <w:rsid w:val="002B68AB"/>
    <w:rsid w:val="002C0E0F"/>
    <w:rsid w:val="002C144A"/>
    <w:rsid w:val="002C1978"/>
    <w:rsid w:val="002C2689"/>
    <w:rsid w:val="002C2694"/>
    <w:rsid w:val="002C5C00"/>
    <w:rsid w:val="002D0EB3"/>
    <w:rsid w:val="002D1865"/>
    <w:rsid w:val="002D550A"/>
    <w:rsid w:val="002D7B2D"/>
    <w:rsid w:val="002E5271"/>
    <w:rsid w:val="002E7CC6"/>
    <w:rsid w:val="002F2A8A"/>
    <w:rsid w:val="002F49FD"/>
    <w:rsid w:val="002F58B9"/>
    <w:rsid w:val="002F5A81"/>
    <w:rsid w:val="0030161C"/>
    <w:rsid w:val="00303DA1"/>
    <w:rsid w:val="00312561"/>
    <w:rsid w:val="003133DF"/>
    <w:rsid w:val="00314EAE"/>
    <w:rsid w:val="003244D7"/>
    <w:rsid w:val="00324CF9"/>
    <w:rsid w:val="00331FE0"/>
    <w:rsid w:val="00332A93"/>
    <w:rsid w:val="003340B7"/>
    <w:rsid w:val="003405D7"/>
    <w:rsid w:val="00340C11"/>
    <w:rsid w:val="003437C4"/>
    <w:rsid w:val="00344075"/>
    <w:rsid w:val="0034480C"/>
    <w:rsid w:val="003449DD"/>
    <w:rsid w:val="003475D2"/>
    <w:rsid w:val="00354A83"/>
    <w:rsid w:val="0035728C"/>
    <w:rsid w:val="003601EC"/>
    <w:rsid w:val="00360AD6"/>
    <w:rsid w:val="00363437"/>
    <w:rsid w:val="00364042"/>
    <w:rsid w:val="00374403"/>
    <w:rsid w:val="00374C27"/>
    <w:rsid w:val="00380A3F"/>
    <w:rsid w:val="00382210"/>
    <w:rsid w:val="00382724"/>
    <w:rsid w:val="00384F64"/>
    <w:rsid w:val="00385334"/>
    <w:rsid w:val="00386395"/>
    <w:rsid w:val="00387ED9"/>
    <w:rsid w:val="003928EB"/>
    <w:rsid w:val="003A3ACF"/>
    <w:rsid w:val="003A4DCD"/>
    <w:rsid w:val="003B1C7A"/>
    <w:rsid w:val="003B4D69"/>
    <w:rsid w:val="003B58CA"/>
    <w:rsid w:val="003B6808"/>
    <w:rsid w:val="003B7AE4"/>
    <w:rsid w:val="003C2799"/>
    <w:rsid w:val="003C47E9"/>
    <w:rsid w:val="003C5C88"/>
    <w:rsid w:val="003D02AD"/>
    <w:rsid w:val="003D1216"/>
    <w:rsid w:val="003D2384"/>
    <w:rsid w:val="003D3FAA"/>
    <w:rsid w:val="003D4677"/>
    <w:rsid w:val="003D5E60"/>
    <w:rsid w:val="003D6527"/>
    <w:rsid w:val="003E2CF9"/>
    <w:rsid w:val="003E79BB"/>
    <w:rsid w:val="003F0C7E"/>
    <w:rsid w:val="003F21D0"/>
    <w:rsid w:val="003F735C"/>
    <w:rsid w:val="00400455"/>
    <w:rsid w:val="00401F61"/>
    <w:rsid w:val="004023A7"/>
    <w:rsid w:val="00402791"/>
    <w:rsid w:val="00403093"/>
    <w:rsid w:val="004063F0"/>
    <w:rsid w:val="00407036"/>
    <w:rsid w:val="00413927"/>
    <w:rsid w:val="00415A20"/>
    <w:rsid w:val="0041625F"/>
    <w:rsid w:val="004231E6"/>
    <w:rsid w:val="00423FF0"/>
    <w:rsid w:val="00425527"/>
    <w:rsid w:val="00427272"/>
    <w:rsid w:val="0043094F"/>
    <w:rsid w:val="00431136"/>
    <w:rsid w:val="00431BCE"/>
    <w:rsid w:val="00434DD6"/>
    <w:rsid w:val="00434F85"/>
    <w:rsid w:val="00437E68"/>
    <w:rsid w:val="0044052E"/>
    <w:rsid w:val="00441280"/>
    <w:rsid w:val="00445034"/>
    <w:rsid w:val="00450945"/>
    <w:rsid w:val="00450F94"/>
    <w:rsid w:val="00460E61"/>
    <w:rsid w:val="004614F1"/>
    <w:rsid w:val="00462BFC"/>
    <w:rsid w:val="0047116B"/>
    <w:rsid w:val="004730AC"/>
    <w:rsid w:val="004742F5"/>
    <w:rsid w:val="00480689"/>
    <w:rsid w:val="0048246C"/>
    <w:rsid w:val="00483906"/>
    <w:rsid w:val="00483E2C"/>
    <w:rsid w:val="00495966"/>
    <w:rsid w:val="00495F9E"/>
    <w:rsid w:val="004A2C4B"/>
    <w:rsid w:val="004A2C92"/>
    <w:rsid w:val="004A48D5"/>
    <w:rsid w:val="004A625A"/>
    <w:rsid w:val="004A712F"/>
    <w:rsid w:val="004B100B"/>
    <w:rsid w:val="004B1F20"/>
    <w:rsid w:val="004B21B4"/>
    <w:rsid w:val="004B2D91"/>
    <w:rsid w:val="004B58AD"/>
    <w:rsid w:val="004B679C"/>
    <w:rsid w:val="004C156C"/>
    <w:rsid w:val="004C30EC"/>
    <w:rsid w:val="004C3A4D"/>
    <w:rsid w:val="004C4FAA"/>
    <w:rsid w:val="004C57CD"/>
    <w:rsid w:val="004D02F9"/>
    <w:rsid w:val="004D113C"/>
    <w:rsid w:val="004D26DE"/>
    <w:rsid w:val="004D612F"/>
    <w:rsid w:val="004D6F94"/>
    <w:rsid w:val="004E1A03"/>
    <w:rsid w:val="004E62D7"/>
    <w:rsid w:val="004F3CC8"/>
    <w:rsid w:val="00500DE4"/>
    <w:rsid w:val="00503366"/>
    <w:rsid w:val="00505D1C"/>
    <w:rsid w:val="00505DC3"/>
    <w:rsid w:val="005076DF"/>
    <w:rsid w:val="005129C4"/>
    <w:rsid w:val="00512EF0"/>
    <w:rsid w:val="005144C9"/>
    <w:rsid w:val="00516C40"/>
    <w:rsid w:val="0052291F"/>
    <w:rsid w:val="00522CF7"/>
    <w:rsid w:val="0052409F"/>
    <w:rsid w:val="00524B8A"/>
    <w:rsid w:val="005251D4"/>
    <w:rsid w:val="00531E19"/>
    <w:rsid w:val="00531EE0"/>
    <w:rsid w:val="00532581"/>
    <w:rsid w:val="0053275C"/>
    <w:rsid w:val="00533609"/>
    <w:rsid w:val="00536F9A"/>
    <w:rsid w:val="00537F60"/>
    <w:rsid w:val="00540081"/>
    <w:rsid w:val="005405F3"/>
    <w:rsid w:val="00541A17"/>
    <w:rsid w:val="00544285"/>
    <w:rsid w:val="00544453"/>
    <w:rsid w:val="0054776B"/>
    <w:rsid w:val="00547DB5"/>
    <w:rsid w:val="005509B1"/>
    <w:rsid w:val="00553950"/>
    <w:rsid w:val="005547B3"/>
    <w:rsid w:val="00554F1F"/>
    <w:rsid w:val="0055641D"/>
    <w:rsid w:val="00573F5B"/>
    <w:rsid w:val="00575284"/>
    <w:rsid w:val="00577270"/>
    <w:rsid w:val="0058603E"/>
    <w:rsid w:val="005863CA"/>
    <w:rsid w:val="00587069"/>
    <w:rsid w:val="0059191E"/>
    <w:rsid w:val="00592F50"/>
    <w:rsid w:val="00594170"/>
    <w:rsid w:val="00595DD3"/>
    <w:rsid w:val="00597D99"/>
    <w:rsid w:val="005A14B2"/>
    <w:rsid w:val="005A1AC6"/>
    <w:rsid w:val="005A22B2"/>
    <w:rsid w:val="005A23FB"/>
    <w:rsid w:val="005A319A"/>
    <w:rsid w:val="005A35BA"/>
    <w:rsid w:val="005A4593"/>
    <w:rsid w:val="005A6E0A"/>
    <w:rsid w:val="005B0D41"/>
    <w:rsid w:val="005C2113"/>
    <w:rsid w:val="005C49BE"/>
    <w:rsid w:val="005C4C33"/>
    <w:rsid w:val="005C4DE0"/>
    <w:rsid w:val="005C4E39"/>
    <w:rsid w:val="005D7F6A"/>
    <w:rsid w:val="005E212D"/>
    <w:rsid w:val="005E2CFC"/>
    <w:rsid w:val="005E32ED"/>
    <w:rsid w:val="005F048A"/>
    <w:rsid w:val="005F52B2"/>
    <w:rsid w:val="005F5871"/>
    <w:rsid w:val="005F5D42"/>
    <w:rsid w:val="00605235"/>
    <w:rsid w:val="00607729"/>
    <w:rsid w:val="0061030F"/>
    <w:rsid w:val="0061040C"/>
    <w:rsid w:val="006110AC"/>
    <w:rsid w:val="00614ED6"/>
    <w:rsid w:val="006158E9"/>
    <w:rsid w:val="00621B1E"/>
    <w:rsid w:val="006220CA"/>
    <w:rsid w:val="00622D81"/>
    <w:rsid w:val="00624258"/>
    <w:rsid w:val="00625D0B"/>
    <w:rsid w:val="00631F2F"/>
    <w:rsid w:val="006321A5"/>
    <w:rsid w:val="00632FB4"/>
    <w:rsid w:val="0063751B"/>
    <w:rsid w:val="00640E74"/>
    <w:rsid w:val="006438A4"/>
    <w:rsid w:val="00643DCB"/>
    <w:rsid w:val="00646EBA"/>
    <w:rsid w:val="006476D3"/>
    <w:rsid w:val="00650CDA"/>
    <w:rsid w:val="0065213D"/>
    <w:rsid w:val="006538D2"/>
    <w:rsid w:val="00654527"/>
    <w:rsid w:val="00654CDF"/>
    <w:rsid w:val="00656DB0"/>
    <w:rsid w:val="00657334"/>
    <w:rsid w:val="006638DC"/>
    <w:rsid w:val="00663976"/>
    <w:rsid w:val="00673711"/>
    <w:rsid w:val="00674042"/>
    <w:rsid w:val="0067476C"/>
    <w:rsid w:val="0067713E"/>
    <w:rsid w:val="00677900"/>
    <w:rsid w:val="00681F5E"/>
    <w:rsid w:val="00682DA1"/>
    <w:rsid w:val="00683AD0"/>
    <w:rsid w:val="0068423B"/>
    <w:rsid w:val="00691DBA"/>
    <w:rsid w:val="006926FE"/>
    <w:rsid w:val="00695F67"/>
    <w:rsid w:val="006A0987"/>
    <w:rsid w:val="006A3191"/>
    <w:rsid w:val="006A335D"/>
    <w:rsid w:val="006A7557"/>
    <w:rsid w:val="006A7F87"/>
    <w:rsid w:val="006B2483"/>
    <w:rsid w:val="006B3528"/>
    <w:rsid w:val="006B74DA"/>
    <w:rsid w:val="006C3191"/>
    <w:rsid w:val="006C622D"/>
    <w:rsid w:val="006C7EF4"/>
    <w:rsid w:val="006D0BCE"/>
    <w:rsid w:val="006D255A"/>
    <w:rsid w:val="006E1052"/>
    <w:rsid w:val="006E212B"/>
    <w:rsid w:val="006E505F"/>
    <w:rsid w:val="006F05B7"/>
    <w:rsid w:val="006F401B"/>
    <w:rsid w:val="007004ED"/>
    <w:rsid w:val="00700A93"/>
    <w:rsid w:val="00701BF1"/>
    <w:rsid w:val="007034E7"/>
    <w:rsid w:val="00703B13"/>
    <w:rsid w:val="00704847"/>
    <w:rsid w:val="0070549E"/>
    <w:rsid w:val="00706A24"/>
    <w:rsid w:val="00706D9F"/>
    <w:rsid w:val="0071068B"/>
    <w:rsid w:val="007110BF"/>
    <w:rsid w:val="007132F2"/>
    <w:rsid w:val="007150D2"/>
    <w:rsid w:val="0071738E"/>
    <w:rsid w:val="00721280"/>
    <w:rsid w:val="00727151"/>
    <w:rsid w:val="00730AEF"/>
    <w:rsid w:val="0073425E"/>
    <w:rsid w:val="00736416"/>
    <w:rsid w:val="00740125"/>
    <w:rsid w:val="00741969"/>
    <w:rsid w:val="00742C59"/>
    <w:rsid w:val="00742DE8"/>
    <w:rsid w:val="00743887"/>
    <w:rsid w:val="00745E6A"/>
    <w:rsid w:val="0074640B"/>
    <w:rsid w:val="0075671B"/>
    <w:rsid w:val="00756C6C"/>
    <w:rsid w:val="007601BC"/>
    <w:rsid w:val="00761A1B"/>
    <w:rsid w:val="00763DD2"/>
    <w:rsid w:val="00766866"/>
    <w:rsid w:val="00767AE0"/>
    <w:rsid w:val="00770AAD"/>
    <w:rsid w:val="00773448"/>
    <w:rsid w:val="00773455"/>
    <w:rsid w:val="00774265"/>
    <w:rsid w:val="0077669A"/>
    <w:rsid w:val="00777E27"/>
    <w:rsid w:val="00781678"/>
    <w:rsid w:val="007841E3"/>
    <w:rsid w:val="0078594F"/>
    <w:rsid w:val="007903E8"/>
    <w:rsid w:val="00791613"/>
    <w:rsid w:val="0079388F"/>
    <w:rsid w:val="0079431B"/>
    <w:rsid w:val="00794A73"/>
    <w:rsid w:val="007A0B3F"/>
    <w:rsid w:val="007A7CCB"/>
    <w:rsid w:val="007B583D"/>
    <w:rsid w:val="007B5ECE"/>
    <w:rsid w:val="007C2356"/>
    <w:rsid w:val="007C3915"/>
    <w:rsid w:val="007C5AD5"/>
    <w:rsid w:val="007D13EE"/>
    <w:rsid w:val="007D3BDF"/>
    <w:rsid w:val="007D7513"/>
    <w:rsid w:val="007E2611"/>
    <w:rsid w:val="007E3B41"/>
    <w:rsid w:val="007E7FA5"/>
    <w:rsid w:val="007F1239"/>
    <w:rsid w:val="007F36C7"/>
    <w:rsid w:val="00802A0F"/>
    <w:rsid w:val="00804B78"/>
    <w:rsid w:val="00805A02"/>
    <w:rsid w:val="00810BE8"/>
    <w:rsid w:val="0081121D"/>
    <w:rsid w:val="008114A6"/>
    <w:rsid w:val="00811AD3"/>
    <w:rsid w:val="00812B70"/>
    <w:rsid w:val="00814D8B"/>
    <w:rsid w:val="00815332"/>
    <w:rsid w:val="0081760B"/>
    <w:rsid w:val="00821F15"/>
    <w:rsid w:val="008368FE"/>
    <w:rsid w:val="0083758A"/>
    <w:rsid w:val="008462E4"/>
    <w:rsid w:val="0084730F"/>
    <w:rsid w:val="00847FF9"/>
    <w:rsid w:val="00851138"/>
    <w:rsid w:val="00853D56"/>
    <w:rsid w:val="00860026"/>
    <w:rsid w:val="008637E2"/>
    <w:rsid w:val="00863D04"/>
    <w:rsid w:val="008666AB"/>
    <w:rsid w:val="00872558"/>
    <w:rsid w:val="0087372F"/>
    <w:rsid w:val="00874336"/>
    <w:rsid w:val="00875B47"/>
    <w:rsid w:val="00875FB5"/>
    <w:rsid w:val="00881ED3"/>
    <w:rsid w:val="00884E8B"/>
    <w:rsid w:val="0089327E"/>
    <w:rsid w:val="00893598"/>
    <w:rsid w:val="00896E69"/>
    <w:rsid w:val="008A0D18"/>
    <w:rsid w:val="008A2807"/>
    <w:rsid w:val="008A2ADF"/>
    <w:rsid w:val="008A2D43"/>
    <w:rsid w:val="008B0A2C"/>
    <w:rsid w:val="008B310C"/>
    <w:rsid w:val="008B3D90"/>
    <w:rsid w:val="008B3E01"/>
    <w:rsid w:val="008B5E21"/>
    <w:rsid w:val="008B6194"/>
    <w:rsid w:val="008B7F8F"/>
    <w:rsid w:val="008C6E56"/>
    <w:rsid w:val="008D0026"/>
    <w:rsid w:val="008D0842"/>
    <w:rsid w:val="008D3416"/>
    <w:rsid w:val="008D637A"/>
    <w:rsid w:val="008D6FF9"/>
    <w:rsid w:val="008E58F5"/>
    <w:rsid w:val="008F0CF5"/>
    <w:rsid w:val="008F1470"/>
    <w:rsid w:val="008F4BEB"/>
    <w:rsid w:val="008F5919"/>
    <w:rsid w:val="008F6141"/>
    <w:rsid w:val="008F7B8C"/>
    <w:rsid w:val="00902708"/>
    <w:rsid w:val="00902904"/>
    <w:rsid w:val="00902F5F"/>
    <w:rsid w:val="00903AC9"/>
    <w:rsid w:val="0090576E"/>
    <w:rsid w:val="0090665B"/>
    <w:rsid w:val="00911E75"/>
    <w:rsid w:val="00916BA1"/>
    <w:rsid w:val="00922535"/>
    <w:rsid w:val="00923C7B"/>
    <w:rsid w:val="00935484"/>
    <w:rsid w:val="00937269"/>
    <w:rsid w:val="00937AEC"/>
    <w:rsid w:val="0094027D"/>
    <w:rsid w:val="00941115"/>
    <w:rsid w:val="0094154A"/>
    <w:rsid w:val="00944D5A"/>
    <w:rsid w:val="00945261"/>
    <w:rsid w:val="00947A4B"/>
    <w:rsid w:val="00952B85"/>
    <w:rsid w:val="00956039"/>
    <w:rsid w:val="00957B83"/>
    <w:rsid w:val="00964489"/>
    <w:rsid w:val="009649B8"/>
    <w:rsid w:val="00964C5E"/>
    <w:rsid w:val="0096698B"/>
    <w:rsid w:val="00971E11"/>
    <w:rsid w:val="00972B50"/>
    <w:rsid w:val="009757DD"/>
    <w:rsid w:val="00976D16"/>
    <w:rsid w:val="009803AF"/>
    <w:rsid w:val="00980B27"/>
    <w:rsid w:val="00984FA1"/>
    <w:rsid w:val="0098503B"/>
    <w:rsid w:val="0098778B"/>
    <w:rsid w:val="009879FA"/>
    <w:rsid w:val="0099568A"/>
    <w:rsid w:val="009A07AD"/>
    <w:rsid w:val="009A0AD5"/>
    <w:rsid w:val="009A1492"/>
    <w:rsid w:val="009B0EA8"/>
    <w:rsid w:val="009B125C"/>
    <w:rsid w:val="009B1398"/>
    <w:rsid w:val="009B2329"/>
    <w:rsid w:val="009B28CD"/>
    <w:rsid w:val="009B4E34"/>
    <w:rsid w:val="009B5739"/>
    <w:rsid w:val="009C5DBD"/>
    <w:rsid w:val="009D055D"/>
    <w:rsid w:val="009D1EA7"/>
    <w:rsid w:val="009D3AEF"/>
    <w:rsid w:val="009D738B"/>
    <w:rsid w:val="009D7A96"/>
    <w:rsid w:val="009E0142"/>
    <w:rsid w:val="009E08CA"/>
    <w:rsid w:val="009E707F"/>
    <w:rsid w:val="009E7116"/>
    <w:rsid w:val="009F2696"/>
    <w:rsid w:val="009F7245"/>
    <w:rsid w:val="009F7BD9"/>
    <w:rsid w:val="00A04071"/>
    <w:rsid w:val="00A04789"/>
    <w:rsid w:val="00A057AD"/>
    <w:rsid w:val="00A10DDB"/>
    <w:rsid w:val="00A112DD"/>
    <w:rsid w:val="00A115A8"/>
    <w:rsid w:val="00A14DEB"/>
    <w:rsid w:val="00A20F97"/>
    <w:rsid w:val="00A2645D"/>
    <w:rsid w:val="00A3591C"/>
    <w:rsid w:val="00A35CFB"/>
    <w:rsid w:val="00A419D0"/>
    <w:rsid w:val="00A5074D"/>
    <w:rsid w:val="00A51324"/>
    <w:rsid w:val="00A53B6C"/>
    <w:rsid w:val="00A54077"/>
    <w:rsid w:val="00A54304"/>
    <w:rsid w:val="00A56931"/>
    <w:rsid w:val="00A62FCA"/>
    <w:rsid w:val="00A65CA7"/>
    <w:rsid w:val="00A66745"/>
    <w:rsid w:val="00A67CD1"/>
    <w:rsid w:val="00A712C1"/>
    <w:rsid w:val="00A74C31"/>
    <w:rsid w:val="00A77759"/>
    <w:rsid w:val="00A805B3"/>
    <w:rsid w:val="00A82B0B"/>
    <w:rsid w:val="00A848FF"/>
    <w:rsid w:val="00A911D5"/>
    <w:rsid w:val="00A91AAF"/>
    <w:rsid w:val="00A94B9F"/>
    <w:rsid w:val="00AA05A3"/>
    <w:rsid w:val="00AA0E45"/>
    <w:rsid w:val="00AA52C1"/>
    <w:rsid w:val="00AB17BC"/>
    <w:rsid w:val="00AB2880"/>
    <w:rsid w:val="00AB55BB"/>
    <w:rsid w:val="00AB6560"/>
    <w:rsid w:val="00AB6ADA"/>
    <w:rsid w:val="00AB7555"/>
    <w:rsid w:val="00AB7F38"/>
    <w:rsid w:val="00AC0B17"/>
    <w:rsid w:val="00AC38AD"/>
    <w:rsid w:val="00AC4988"/>
    <w:rsid w:val="00AC4B63"/>
    <w:rsid w:val="00AD3E46"/>
    <w:rsid w:val="00AD4334"/>
    <w:rsid w:val="00AD6504"/>
    <w:rsid w:val="00AD7190"/>
    <w:rsid w:val="00AF23A7"/>
    <w:rsid w:val="00AF4BD9"/>
    <w:rsid w:val="00B0331D"/>
    <w:rsid w:val="00B046FC"/>
    <w:rsid w:val="00B06BC7"/>
    <w:rsid w:val="00B07D7A"/>
    <w:rsid w:val="00B16E82"/>
    <w:rsid w:val="00B24859"/>
    <w:rsid w:val="00B30C54"/>
    <w:rsid w:val="00B31BE9"/>
    <w:rsid w:val="00B336E4"/>
    <w:rsid w:val="00B33870"/>
    <w:rsid w:val="00B34674"/>
    <w:rsid w:val="00B41D45"/>
    <w:rsid w:val="00B44F57"/>
    <w:rsid w:val="00B55326"/>
    <w:rsid w:val="00B60414"/>
    <w:rsid w:val="00B6534D"/>
    <w:rsid w:val="00B65563"/>
    <w:rsid w:val="00B71993"/>
    <w:rsid w:val="00B74085"/>
    <w:rsid w:val="00B74DE4"/>
    <w:rsid w:val="00B75654"/>
    <w:rsid w:val="00B7661F"/>
    <w:rsid w:val="00B7716E"/>
    <w:rsid w:val="00B77DBD"/>
    <w:rsid w:val="00B842C9"/>
    <w:rsid w:val="00B90EDE"/>
    <w:rsid w:val="00B96171"/>
    <w:rsid w:val="00B97A02"/>
    <w:rsid w:val="00BA019B"/>
    <w:rsid w:val="00BA2A30"/>
    <w:rsid w:val="00BA31A0"/>
    <w:rsid w:val="00BB3E98"/>
    <w:rsid w:val="00BB7276"/>
    <w:rsid w:val="00BC2AA2"/>
    <w:rsid w:val="00BC4274"/>
    <w:rsid w:val="00BC55FB"/>
    <w:rsid w:val="00BC6297"/>
    <w:rsid w:val="00BC737E"/>
    <w:rsid w:val="00BD03C2"/>
    <w:rsid w:val="00BD05CE"/>
    <w:rsid w:val="00BD07D9"/>
    <w:rsid w:val="00BD0CEC"/>
    <w:rsid w:val="00BD2369"/>
    <w:rsid w:val="00BD474E"/>
    <w:rsid w:val="00BD5244"/>
    <w:rsid w:val="00BD721D"/>
    <w:rsid w:val="00BD7551"/>
    <w:rsid w:val="00BD7750"/>
    <w:rsid w:val="00BE0D18"/>
    <w:rsid w:val="00BE1E45"/>
    <w:rsid w:val="00BE3345"/>
    <w:rsid w:val="00BE3BA8"/>
    <w:rsid w:val="00BE3DC0"/>
    <w:rsid w:val="00BE4410"/>
    <w:rsid w:val="00BE6107"/>
    <w:rsid w:val="00BF30DB"/>
    <w:rsid w:val="00BF3F72"/>
    <w:rsid w:val="00BF40BF"/>
    <w:rsid w:val="00BF4938"/>
    <w:rsid w:val="00BF61CD"/>
    <w:rsid w:val="00BF756A"/>
    <w:rsid w:val="00C02970"/>
    <w:rsid w:val="00C029EE"/>
    <w:rsid w:val="00C035A2"/>
    <w:rsid w:val="00C056D5"/>
    <w:rsid w:val="00C06655"/>
    <w:rsid w:val="00C0672A"/>
    <w:rsid w:val="00C10022"/>
    <w:rsid w:val="00C10C8E"/>
    <w:rsid w:val="00C11630"/>
    <w:rsid w:val="00C279B0"/>
    <w:rsid w:val="00C4167B"/>
    <w:rsid w:val="00C437C6"/>
    <w:rsid w:val="00C43AB6"/>
    <w:rsid w:val="00C45690"/>
    <w:rsid w:val="00C5753E"/>
    <w:rsid w:val="00C606D0"/>
    <w:rsid w:val="00C63BD0"/>
    <w:rsid w:val="00C66B6F"/>
    <w:rsid w:val="00C80D2B"/>
    <w:rsid w:val="00C82501"/>
    <w:rsid w:val="00C82743"/>
    <w:rsid w:val="00C84514"/>
    <w:rsid w:val="00C8741E"/>
    <w:rsid w:val="00C87856"/>
    <w:rsid w:val="00C91713"/>
    <w:rsid w:val="00C96A26"/>
    <w:rsid w:val="00CA0291"/>
    <w:rsid w:val="00CB2A8A"/>
    <w:rsid w:val="00CB3B9D"/>
    <w:rsid w:val="00CB47D7"/>
    <w:rsid w:val="00CB56CD"/>
    <w:rsid w:val="00CB5A81"/>
    <w:rsid w:val="00CC257F"/>
    <w:rsid w:val="00CC260C"/>
    <w:rsid w:val="00CC49CF"/>
    <w:rsid w:val="00CC532E"/>
    <w:rsid w:val="00CC55B1"/>
    <w:rsid w:val="00CC71AC"/>
    <w:rsid w:val="00CD536F"/>
    <w:rsid w:val="00CD6126"/>
    <w:rsid w:val="00CD6FC5"/>
    <w:rsid w:val="00CE0691"/>
    <w:rsid w:val="00CE11A1"/>
    <w:rsid w:val="00CE134F"/>
    <w:rsid w:val="00CE323F"/>
    <w:rsid w:val="00CE435B"/>
    <w:rsid w:val="00CE62AF"/>
    <w:rsid w:val="00CE6F0A"/>
    <w:rsid w:val="00CE76FD"/>
    <w:rsid w:val="00CE7750"/>
    <w:rsid w:val="00CF454A"/>
    <w:rsid w:val="00CF4D91"/>
    <w:rsid w:val="00CF7C5B"/>
    <w:rsid w:val="00D0094F"/>
    <w:rsid w:val="00D01236"/>
    <w:rsid w:val="00D01F68"/>
    <w:rsid w:val="00D0429C"/>
    <w:rsid w:val="00D1334B"/>
    <w:rsid w:val="00D142F5"/>
    <w:rsid w:val="00D167B6"/>
    <w:rsid w:val="00D17397"/>
    <w:rsid w:val="00D20E16"/>
    <w:rsid w:val="00D20EFC"/>
    <w:rsid w:val="00D25A48"/>
    <w:rsid w:val="00D302C3"/>
    <w:rsid w:val="00D31889"/>
    <w:rsid w:val="00D35F5D"/>
    <w:rsid w:val="00D40579"/>
    <w:rsid w:val="00D41EA0"/>
    <w:rsid w:val="00D41F34"/>
    <w:rsid w:val="00D44F75"/>
    <w:rsid w:val="00D4509A"/>
    <w:rsid w:val="00D47B9A"/>
    <w:rsid w:val="00D504E9"/>
    <w:rsid w:val="00D50962"/>
    <w:rsid w:val="00D60EBF"/>
    <w:rsid w:val="00D668C9"/>
    <w:rsid w:val="00D67274"/>
    <w:rsid w:val="00D72BCE"/>
    <w:rsid w:val="00D73C3C"/>
    <w:rsid w:val="00D8020D"/>
    <w:rsid w:val="00D80688"/>
    <w:rsid w:val="00D82B04"/>
    <w:rsid w:val="00D909DA"/>
    <w:rsid w:val="00D92A0F"/>
    <w:rsid w:val="00D9601C"/>
    <w:rsid w:val="00DA325C"/>
    <w:rsid w:val="00DA35BA"/>
    <w:rsid w:val="00DA50A5"/>
    <w:rsid w:val="00DA69AC"/>
    <w:rsid w:val="00DB0985"/>
    <w:rsid w:val="00DB0CCD"/>
    <w:rsid w:val="00DB1F8C"/>
    <w:rsid w:val="00DC1485"/>
    <w:rsid w:val="00DC30FF"/>
    <w:rsid w:val="00DD0A79"/>
    <w:rsid w:val="00DD0D5D"/>
    <w:rsid w:val="00DD0DAD"/>
    <w:rsid w:val="00DD2831"/>
    <w:rsid w:val="00DD3DC3"/>
    <w:rsid w:val="00DD4EC2"/>
    <w:rsid w:val="00DD6AEF"/>
    <w:rsid w:val="00DD7F3F"/>
    <w:rsid w:val="00DE2008"/>
    <w:rsid w:val="00DE20E6"/>
    <w:rsid w:val="00DE2EDD"/>
    <w:rsid w:val="00DE33BF"/>
    <w:rsid w:val="00DE44C0"/>
    <w:rsid w:val="00DE7004"/>
    <w:rsid w:val="00DE75AC"/>
    <w:rsid w:val="00DF4E06"/>
    <w:rsid w:val="00E04647"/>
    <w:rsid w:val="00E05788"/>
    <w:rsid w:val="00E05C3B"/>
    <w:rsid w:val="00E10371"/>
    <w:rsid w:val="00E11086"/>
    <w:rsid w:val="00E12226"/>
    <w:rsid w:val="00E150BF"/>
    <w:rsid w:val="00E16600"/>
    <w:rsid w:val="00E16DB5"/>
    <w:rsid w:val="00E20C34"/>
    <w:rsid w:val="00E23976"/>
    <w:rsid w:val="00E32277"/>
    <w:rsid w:val="00E357E7"/>
    <w:rsid w:val="00E377AE"/>
    <w:rsid w:val="00E37F34"/>
    <w:rsid w:val="00E420E4"/>
    <w:rsid w:val="00E42E6F"/>
    <w:rsid w:val="00E45627"/>
    <w:rsid w:val="00E50462"/>
    <w:rsid w:val="00E51950"/>
    <w:rsid w:val="00E51F78"/>
    <w:rsid w:val="00E530CB"/>
    <w:rsid w:val="00E5381B"/>
    <w:rsid w:val="00E53D66"/>
    <w:rsid w:val="00E549E5"/>
    <w:rsid w:val="00E62C67"/>
    <w:rsid w:val="00E746AE"/>
    <w:rsid w:val="00E7525C"/>
    <w:rsid w:val="00E75354"/>
    <w:rsid w:val="00E75376"/>
    <w:rsid w:val="00E76AC5"/>
    <w:rsid w:val="00E800E7"/>
    <w:rsid w:val="00E80F1B"/>
    <w:rsid w:val="00E82F59"/>
    <w:rsid w:val="00E84FF3"/>
    <w:rsid w:val="00E8570C"/>
    <w:rsid w:val="00E87350"/>
    <w:rsid w:val="00E90533"/>
    <w:rsid w:val="00E90EF3"/>
    <w:rsid w:val="00E9121C"/>
    <w:rsid w:val="00E9592F"/>
    <w:rsid w:val="00EA214B"/>
    <w:rsid w:val="00EA4A7E"/>
    <w:rsid w:val="00EB0EF6"/>
    <w:rsid w:val="00EB6B0B"/>
    <w:rsid w:val="00EB7C21"/>
    <w:rsid w:val="00EC031C"/>
    <w:rsid w:val="00EC2AF2"/>
    <w:rsid w:val="00EC34CE"/>
    <w:rsid w:val="00ED00E2"/>
    <w:rsid w:val="00ED4665"/>
    <w:rsid w:val="00EE0793"/>
    <w:rsid w:val="00EE40DA"/>
    <w:rsid w:val="00EE5D89"/>
    <w:rsid w:val="00EF57EE"/>
    <w:rsid w:val="00EF5B68"/>
    <w:rsid w:val="00F0168A"/>
    <w:rsid w:val="00F01997"/>
    <w:rsid w:val="00F02A58"/>
    <w:rsid w:val="00F037F0"/>
    <w:rsid w:val="00F0564B"/>
    <w:rsid w:val="00F05E0F"/>
    <w:rsid w:val="00F102EC"/>
    <w:rsid w:val="00F111BB"/>
    <w:rsid w:val="00F1180A"/>
    <w:rsid w:val="00F11E6F"/>
    <w:rsid w:val="00F13C9B"/>
    <w:rsid w:val="00F177C4"/>
    <w:rsid w:val="00F25354"/>
    <w:rsid w:val="00F263ED"/>
    <w:rsid w:val="00F27382"/>
    <w:rsid w:val="00F34647"/>
    <w:rsid w:val="00F349A3"/>
    <w:rsid w:val="00F360A6"/>
    <w:rsid w:val="00F37A49"/>
    <w:rsid w:val="00F41A6C"/>
    <w:rsid w:val="00F422D3"/>
    <w:rsid w:val="00F42F97"/>
    <w:rsid w:val="00F51821"/>
    <w:rsid w:val="00F51DD3"/>
    <w:rsid w:val="00F60134"/>
    <w:rsid w:val="00F73C66"/>
    <w:rsid w:val="00F75517"/>
    <w:rsid w:val="00F76375"/>
    <w:rsid w:val="00F91219"/>
    <w:rsid w:val="00F91C97"/>
    <w:rsid w:val="00F93223"/>
    <w:rsid w:val="00F938B2"/>
    <w:rsid w:val="00F963AD"/>
    <w:rsid w:val="00F97DEA"/>
    <w:rsid w:val="00FA001A"/>
    <w:rsid w:val="00FA01AE"/>
    <w:rsid w:val="00FA0618"/>
    <w:rsid w:val="00FA63F6"/>
    <w:rsid w:val="00FB0951"/>
    <w:rsid w:val="00FB3A8B"/>
    <w:rsid w:val="00FC068A"/>
    <w:rsid w:val="00FC1935"/>
    <w:rsid w:val="00FC1B87"/>
    <w:rsid w:val="00FC1E97"/>
    <w:rsid w:val="00FC2A83"/>
    <w:rsid w:val="00FC60CA"/>
    <w:rsid w:val="00FC633C"/>
    <w:rsid w:val="00FC6D7B"/>
    <w:rsid w:val="00FC79CE"/>
    <w:rsid w:val="00FD07D4"/>
    <w:rsid w:val="00FD331B"/>
    <w:rsid w:val="00FE07E3"/>
    <w:rsid w:val="00FE2847"/>
    <w:rsid w:val="00FE677A"/>
    <w:rsid w:val="00FE6870"/>
    <w:rsid w:val="00FE6EA7"/>
    <w:rsid w:val="00FF3EA6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C62D5-D90C-40C4-9382-6E41DBD8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D0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qFormat/>
    <w:locked/>
    <w:rsid w:val="00896E6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679C"/>
    <w:rPr>
      <w:sz w:val="22"/>
      <w:szCs w:val="22"/>
      <w:lang w:eastAsia="en-US"/>
    </w:rPr>
  </w:style>
  <w:style w:type="character" w:styleId="a5">
    <w:name w:val="Strong"/>
    <w:qFormat/>
    <w:rsid w:val="004B679C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65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5733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3F73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rmal (Web)"/>
    <w:basedOn w:val="a"/>
    <w:qFormat/>
    <w:rsid w:val="004C3A4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zag">
    <w:name w:val="zag"/>
    <w:uiPriority w:val="99"/>
    <w:rsid w:val="004C3A4D"/>
    <w:rPr>
      <w:rFonts w:cs="Times New Roman"/>
    </w:rPr>
  </w:style>
  <w:style w:type="character" w:customStyle="1" w:styleId="apple-converted-space">
    <w:name w:val="apple-converted-space"/>
    <w:rsid w:val="004C3A4D"/>
    <w:rPr>
      <w:rFonts w:cs="Times New Roman"/>
    </w:rPr>
  </w:style>
  <w:style w:type="paragraph" w:styleId="a9">
    <w:name w:val="footer"/>
    <w:basedOn w:val="a"/>
    <w:link w:val="aa"/>
    <w:uiPriority w:val="99"/>
    <w:rsid w:val="00A14D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111BB"/>
    <w:rPr>
      <w:rFonts w:ascii="Cambria" w:hAnsi="Cambria" w:cs="Times New Roman"/>
      <w:lang w:val="en-US" w:eastAsia="en-US"/>
    </w:rPr>
  </w:style>
  <w:style w:type="character" w:styleId="ab">
    <w:name w:val="page number"/>
    <w:uiPriority w:val="99"/>
    <w:rsid w:val="00A14DEB"/>
    <w:rPr>
      <w:rFonts w:cs="Times New Roman"/>
    </w:rPr>
  </w:style>
  <w:style w:type="paragraph" w:styleId="ac">
    <w:name w:val="Body Text"/>
    <w:basedOn w:val="a"/>
    <w:link w:val="ad"/>
    <w:uiPriority w:val="99"/>
    <w:rsid w:val="00E75376"/>
    <w:pPr>
      <w:spacing w:after="0" w:line="240" w:lineRule="auto"/>
      <w:jc w:val="center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BodyTextChar">
    <w:name w:val="Body Text Char"/>
    <w:uiPriority w:val="99"/>
    <w:semiHidden/>
    <w:locked/>
    <w:rsid w:val="00A91AAF"/>
    <w:rPr>
      <w:rFonts w:ascii="Cambria" w:hAnsi="Cambria" w:cs="Times New Roman"/>
      <w:lang w:val="en-US" w:eastAsia="en-US"/>
    </w:rPr>
  </w:style>
  <w:style w:type="character" w:customStyle="1" w:styleId="ad">
    <w:name w:val="Основной текст Знак"/>
    <w:link w:val="ac"/>
    <w:uiPriority w:val="99"/>
    <w:locked/>
    <w:rsid w:val="00E75376"/>
    <w:rPr>
      <w:rFonts w:cs="Times New Roman"/>
      <w:sz w:val="24"/>
      <w:szCs w:val="24"/>
      <w:lang w:val="ru-RU" w:eastAsia="ru-RU" w:bidi="ar-SA"/>
    </w:rPr>
  </w:style>
  <w:style w:type="character" w:customStyle="1" w:styleId="zag1">
    <w:name w:val="zag1"/>
    <w:rsid w:val="00120D17"/>
  </w:style>
  <w:style w:type="character" w:customStyle="1" w:styleId="a4">
    <w:name w:val="Без интервала Знак"/>
    <w:link w:val="a3"/>
    <w:uiPriority w:val="1"/>
    <w:locked/>
    <w:rsid w:val="00E549E5"/>
    <w:rPr>
      <w:sz w:val="22"/>
      <w:szCs w:val="22"/>
      <w:lang w:eastAsia="en-US"/>
    </w:rPr>
  </w:style>
  <w:style w:type="character" w:customStyle="1" w:styleId="ae">
    <w:name w:val="Основной текст_"/>
    <w:link w:val="3"/>
    <w:locked/>
    <w:rsid w:val="00AB656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AB6560"/>
    <w:pPr>
      <w:widowControl w:val="0"/>
      <w:shd w:val="clear" w:color="auto" w:fill="FFFFFF"/>
      <w:spacing w:after="0" w:line="350" w:lineRule="exact"/>
      <w:jc w:val="right"/>
    </w:pPr>
    <w:rPr>
      <w:rFonts w:ascii="Times New Roman" w:hAnsi="Times New Roman"/>
      <w:sz w:val="26"/>
      <w:szCs w:val="26"/>
      <w:lang w:val="ru-RU" w:eastAsia="ru-RU"/>
    </w:rPr>
  </w:style>
  <w:style w:type="character" w:customStyle="1" w:styleId="af">
    <w:name w:val="Основной текст + Курсив"/>
    <w:rsid w:val="00AB6560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0">
    <w:name w:val="Hyperlink"/>
    <w:rsid w:val="00AB6560"/>
    <w:rPr>
      <w:color w:val="0000FF"/>
      <w:u w:val="single"/>
    </w:rPr>
  </w:style>
  <w:style w:type="character" w:customStyle="1" w:styleId="40">
    <w:name w:val="Заголовок 4 Знак"/>
    <w:link w:val="4"/>
    <w:rsid w:val="00896E69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896E69"/>
    <w:pPr>
      <w:spacing w:line="276" w:lineRule="auto"/>
      <w:ind w:left="720"/>
      <w:contextualSpacing/>
    </w:pPr>
    <w:rPr>
      <w:rFonts w:ascii="Calibri" w:hAnsi="Calibri"/>
      <w:lang w:val="ru-RU"/>
    </w:rPr>
  </w:style>
  <w:style w:type="table" w:styleId="af2">
    <w:name w:val="Table Grid"/>
    <w:basedOn w:val="a1"/>
    <w:locked/>
    <w:rsid w:val="00FF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18782E"/>
  </w:style>
  <w:style w:type="paragraph" w:customStyle="1" w:styleId="1">
    <w:name w:val="Знак Знак1"/>
    <w:basedOn w:val="a"/>
    <w:rsid w:val="004D6F94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c6">
    <w:name w:val="c6"/>
    <w:rsid w:val="00BF40BF"/>
    <w:rPr>
      <w:rFonts w:cs="Times New Roman"/>
    </w:rPr>
  </w:style>
  <w:style w:type="paragraph" w:styleId="af3">
    <w:name w:val="header"/>
    <w:basedOn w:val="a"/>
    <w:link w:val="af4"/>
    <w:uiPriority w:val="99"/>
    <w:unhideWhenUsed/>
    <w:rsid w:val="0003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3386B"/>
    <w:rPr>
      <w:rFonts w:ascii="Cambria" w:eastAsia="Times New Roman" w:hAnsi="Cambria"/>
      <w:sz w:val="22"/>
      <w:szCs w:val="22"/>
      <w:lang w:val="en-US" w:eastAsia="en-US"/>
    </w:rPr>
  </w:style>
  <w:style w:type="character" w:customStyle="1" w:styleId="dropdown-user-namefirst-letter">
    <w:name w:val="dropdown-user-name__first-letter"/>
    <w:basedOn w:val="a0"/>
    <w:rsid w:val="004B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u101lipet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5DD1B-4692-404A-B63F-289E1A05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26</Pages>
  <Words>8843</Words>
  <Characters>50411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59136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Positronica</dc:creator>
  <cp:keywords/>
  <dc:description/>
  <cp:lastModifiedBy>Методист</cp:lastModifiedBy>
  <cp:revision>68</cp:revision>
  <cp:lastPrinted>2019-03-29T06:34:00Z</cp:lastPrinted>
  <dcterms:created xsi:type="dcterms:W3CDTF">2016-08-02T14:26:00Z</dcterms:created>
  <dcterms:modified xsi:type="dcterms:W3CDTF">2019-04-15T07:53:00Z</dcterms:modified>
</cp:coreProperties>
</file>